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95ED" w14:textId="77777777" w:rsidR="00CA6352" w:rsidRPr="00880685" w:rsidRDefault="00F550AB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 xml:space="preserve">Title of the Paper </w:t>
      </w:r>
    </w:p>
    <w:p w14:paraId="74DF95EE" w14:textId="77777777" w:rsidR="00F550AB" w:rsidRPr="00880685" w:rsidRDefault="009F5754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>(Times New Roman 13</w:t>
      </w:r>
      <w:r w:rsidR="00CA6352" w:rsidRPr="00880685">
        <w:rPr>
          <w:b/>
          <w:sz w:val="26"/>
          <w:szCs w:val="26"/>
          <w:lang w:val="en-GB"/>
        </w:rPr>
        <w:t>pt</w:t>
      </w:r>
      <w:r w:rsidR="00F550AB" w:rsidRPr="00880685">
        <w:rPr>
          <w:b/>
          <w:sz w:val="26"/>
          <w:szCs w:val="26"/>
          <w:lang w:val="en-GB"/>
        </w:rPr>
        <w:t xml:space="preserve">, </w:t>
      </w:r>
      <w:r w:rsidR="005C7740" w:rsidRPr="00880685">
        <w:rPr>
          <w:b/>
          <w:sz w:val="26"/>
          <w:szCs w:val="26"/>
          <w:lang w:val="en-GB"/>
        </w:rPr>
        <w:t>B</w:t>
      </w:r>
      <w:r w:rsidR="00F550AB" w:rsidRPr="00880685">
        <w:rPr>
          <w:b/>
          <w:sz w:val="26"/>
          <w:szCs w:val="26"/>
          <w:lang w:val="en-GB"/>
        </w:rPr>
        <w:t xml:space="preserve">old, </w:t>
      </w:r>
      <w:r w:rsidR="00E944C9" w:rsidRPr="00880685">
        <w:rPr>
          <w:b/>
          <w:sz w:val="26"/>
          <w:szCs w:val="26"/>
          <w:lang w:val="en-GB"/>
        </w:rPr>
        <w:t>Centred</w:t>
      </w:r>
      <w:r w:rsidR="00F550AB" w:rsidRPr="00880685">
        <w:rPr>
          <w:b/>
          <w:sz w:val="26"/>
          <w:szCs w:val="26"/>
          <w:lang w:val="en-GB"/>
        </w:rPr>
        <w:t>)</w:t>
      </w:r>
    </w:p>
    <w:p w14:paraId="74DF95EF" w14:textId="77777777" w:rsidR="00F550AB" w:rsidRPr="00880685" w:rsidRDefault="00F550AB" w:rsidP="00CA6352">
      <w:pPr>
        <w:jc w:val="center"/>
        <w:rPr>
          <w:b/>
          <w:szCs w:val="24"/>
          <w:lang w:val="en-GB"/>
        </w:rPr>
      </w:pPr>
    </w:p>
    <w:p w14:paraId="74DF95F0" w14:textId="77777777"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>Name of the author</w:t>
      </w:r>
      <w:r w:rsidRPr="00880685">
        <w:rPr>
          <w:b/>
          <w:szCs w:val="24"/>
          <w:vertAlign w:val="superscript"/>
          <w:lang w:val="en-GB"/>
        </w:rPr>
        <w:t>1</w:t>
      </w:r>
      <w:r w:rsidRPr="00880685">
        <w:rPr>
          <w:b/>
          <w:szCs w:val="24"/>
          <w:lang w:val="en-GB"/>
        </w:rPr>
        <w:t>, Name of other author</w:t>
      </w:r>
      <w:r w:rsidRPr="00880685">
        <w:rPr>
          <w:b/>
          <w:szCs w:val="24"/>
          <w:vertAlign w:val="superscript"/>
          <w:lang w:val="en-GB"/>
        </w:rPr>
        <w:t>2</w:t>
      </w:r>
      <w:r w:rsidRPr="00880685">
        <w:rPr>
          <w:b/>
          <w:szCs w:val="24"/>
          <w:lang w:val="en-GB"/>
        </w:rPr>
        <w:t xml:space="preserve">(s)  </w:t>
      </w:r>
    </w:p>
    <w:p w14:paraId="74DF95F1" w14:textId="77777777"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 xml:space="preserve">(Times New Roman 12pt, Bold, </w:t>
      </w:r>
      <w:r w:rsidR="00E944C9" w:rsidRPr="00880685">
        <w:rPr>
          <w:b/>
          <w:szCs w:val="24"/>
          <w:lang w:val="en-GB"/>
        </w:rPr>
        <w:t>Centred</w:t>
      </w:r>
      <w:r w:rsidRPr="00880685">
        <w:rPr>
          <w:b/>
          <w:szCs w:val="24"/>
          <w:lang w:val="en-GB"/>
        </w:rPr>
        <w:t>)</w:t>
      </w:r>
    </w:p>
    <w:p w14:paraId="74DF95F2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="00534443"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3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 w:rsidR="00E944C9"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4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 w:rsidR="005D737E"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5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6" w14:textId="77777777" w:rsidR="002C3FC6" w:rsidRPr="00B16B8F" w:rsidRDefault="002C3FC6" w:rsidP="002C3FC6">
      <w:pPr>
        <w:jc w:val="center"/>
        <w:rPr>
          <w:sz w:val="22"/>
          <w:lang w:val="fr-FR"/>
        </w:rPr>
      </w:pPr>
      <w:proofErr w:type="gramStart"/>
      <w:r w:rsidRPr="00B16B8F">
        <w:rPr>
          <w:sz w:val="22"/>
          <w:lang w:val="fr-FR"/>
        </w:rPr>
        <w:t>e</w:t>
      </w:r>
      <w:proofErr w:type="gramEnd"/>
      <w:r w:rsidRPr="00B16B8F">
        <w:rPr>
          <w:sz w:val="22"/>
          <w:lang w:val="fr-FR"/>
        </w:rPr>
        <w:t>-mail</w:t>
      </w:r>
      <w:r w:rsidR="00534443" w:rsidRPr="00B16B8F">
        <w:rPr>
          <w:sz w:val="22"/>
          <w:vertAlign w:val="superscript"/>
          <w:lang w:val="fr-FR"/>
        </w:rPr>
        <w:t>1, 2</w:t>
      </w:r>
      <w:r w:rsidRPr="00B16B8F">
        <w:rPr>
          <w:sz w:val="22"/>
          <w:lang w:val="fr-FR"/>
        </w:rPr>
        <w:t xml:space="preserve">: </w:t>
      </w:r>
      <w:proofErr w:type="spellStart"/>
      <w:r w:rsidRPr="00B16B8F">
        <w:rPr>
          <w:sz w:val="22"/>
          <w:lang w:val="fr-FR"/>
        </w:rPr>
        <w:t>emailaccount@domain.nationalabbreviation</w:t>
      </w:r>
      <w:proofErr w:type="spellEnd"/>
      <w:r w:rsidRPr="00B16B8F">
        <w:rPr>
          <w:sz w:val="22"/>
          <w:lang w:val="fr-FR"/>
        </w:rPr>
        <w:t xml:space="preserve"> </w:t>
      </w:r>
    </w:p>
    <w:p w14:paraId="74DF95F7" w14:textId="77777777" w:rsidR="00F550AB" w:rsidRPr="00B16B8F" w:rsidRDefault="00F550AB" w:rsidP="00F550AB">
      <w:pPr>
        <w:rPr>
          <w:sz w:val="22"/>
          <w:lang w:val="fr-FR"/>
        </w:rPr>
      </w:pPr>
    </w:p>
    <w:p w14:paraId="74DF95F8" w14:textId="77777777" w:rsidR="009F10F5" w:rsidRPr="00670618" w:rsidRDefault="009F10F5" w:rsidP="009F10F5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Pr="00670618">
        <w:rPr>
          <w:iCs/>
          <w:sz w:val="20"/>
          <w:szCs w:val="20"/>
          <w:lang w:val="fr-FR"/>
        </w:rPr>
        <w:t xml:space="preserve"> </w:t>
      </w:r>
    </w:p>
    <w:p w14:paraId="74DF95F9" w14:textId="77777777" w:rsidR="009F10F5" w:rsidRPr="00670618" w:rsidRDefault="009F10F5" w:rsidP="009F10F5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 xml:space="preserve">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</w:t>
      </w:r>
    </w:p>
    <w:p w14:paraId="74DF95FA" w14:textId="77777777" w:rsidR="009F10F5" w:rsidRPr="00670618" w:rsidRDefault="009F10F5" w:rsidP="009F10F5">
      <w:pPr>
        <w:rPr>
          <w:iCs/>
          <w:sz w:val="20"/>
          <w:szCs w:val="20"/>
        </w:rPr>
      </w:pPr>
    </w:p>
    <w:p w14:paraId="74DF95FB" w14:textId="77777777"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Block-aligned, in alphabetical order,</w:t>
      </w:r>
      <w:r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Pr="00670618">
        <w:rPr>
          <w:iCs/>
          <w:sz w:val="20"/>
          <w:szCs w:val="20"/>
        </w:rPr>
        <w:t>separated by commas</w:t>
      </w:r>
    </w:p>
    <w:p w14:paraId="74DF95FC" w14:textId="77777777" w:rsidR="009F10F5" w:rsidRPr="00670618" w:rsidRDefault="009F10F5" w:rsidP="009F10F5">
      <w:pPr>
        <w:rPr>
          <w:b/>
          <w:iCs/>
          <w:sz w:val="20"/>
          <w:szCs w:val="20"/>
        </w:rPr>
      </w:pPr>
    </w:p>
    <w:p w14:paraId="74DF95FD" w14:textId="77777777"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Classification: </w:t>
      </w:r>
      <w:r w:rsidRPr="00670618">
        <w:rPr>
          <w:iCs/>
          <w:sz w:val="20"/>
          <w:szCs w:val="20"/>
        </w:rPr>
        <w:t>3-5 JEL codes, Times New Roman 10pt, Block-aligned, separated by commas</w:t>
      </w:r>
      <w:r w:rsidRPr="00670618">
        <w:rPr>
          <w:iCs/>
          <w:sz w:val="20"/>
          <w:szCs w:val="20"/>
          <w:lang w:val="en-GB"/>
        </w:rPr>
        <w:t xml:space="preserve">; please check: </w:t>
      </w:r>
      <w:hyperlink r:id="rId8" w:history="1">
        <w:r w:rsidRPr="00670618">
          <w:rPr>
            <w:rStyle w:val="Hypertextovodkaz"/>
            <w:iCs/>
            <w:sz w:val="20"/>
            <w:szCs w:val="20"/>
          </w:rPr>
          <w:t>www.aeaweb.org/jel/guide/jel.php</w:t>
        </w:r>
      </w:hyperlink>
    </w:p>
    <w:bookmarkEnd w:id="0"/>
    <w:p w14:paraId="74DF95FE" w14:textId="77777777" w:rsidR="001B4467" w:rsidRPr="00880685" w:rsidRDefault="001B4467">
      <w:pPr>
        <w:rPr>
          <w:lang w:val="en-GB"/>
        </w:rPr>
      </w:pPr>
    </w:p>
    <w:p w14:paraId="74DF95FF" w14:textId="77777777" w:rsidR="00531479" w:rsidRPr="00880685" w:rsidRDefault="00531479" w:rsidP="001720F9">
      <w:pPr>
        <w:pStyle w:val="Nadpis1"/>
      </w:pPr>
      <w:r w:rsidRPr="00880685">
        <w:t>1. Introduction (First-level heading, Times New Roman 12pt, Bold)</w:t>
      </w:r>
    </w:p>
    <w:p w14:paraId="74DF9600" w14:textId="77777777" w:rsidR="00531479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B16B8F">
        <w:rPr>
          <w:sz w:val="20"/>
          <w:lang w:val="en-GB"/>
        </w:rPr>
        <w:t xml:space="preserve"> (regular)</w:t>
      </w:r>
      <w:r w:rsidRPr="00880685">
        <w:rPr>
          <w:sz w:val="20"/>
          <w:lang w:val="en-GB"/>
        </w:rPr>
        <w:t xml:space="preserve"> </w:t>
      </w:r>
      <w:r w:rsidR="00531479" w:rsidRPr="00880685">
        <w:rPr>
          <w:sz w:val="20"/>
          <w:lang w:val="en-GB"/>
        </w:rPr>
        <w:t>text of the paper</w:t>
      </w:r>
      <w:r w:rsidR="00742723" w:rsidRPr="00880685">
        <w:rPr>
          <w:sz w:val="20"/>
          <w:lang w:val="en-GB"/>
        </w:rPr>
        <w:t xml:space="preserve">, </w:t>
      </w:r>
      <w:r w:rsidR="00531479" w:rsidRPr="00880685">
        <w:rPr>
          <w:sz w:val="20"/>
          <w:lang w:val="en-GB"/>
        </w:rPr>
        <w:t>Times New Roman 1</w:t>
      </w:r>
      <w:r w:rsidR="009F5754" w:rsidRPr="00880685">
        <w:rPr>
          <w:sz w:val="20"/>
          <w:lang w:val="en-GB"/>
        </w:rPr>
        <w:t>0</w:t>
      </w:r>
      <w:r w:rsidR="00531479" w:rsidRPr="00880685">
        <w:rPr>
          <w:sz w:val="20"/>
          <w:lang w:val="en-GB"/>
        </w:rPr>
        <w:t>pt, Block-aligned. First paragraph</w:t>
      </w:r>
      <w:r w:rsidR="002C3FC6" w:rsidRPr="00880685">
        <w:rPr>
          <w:sz w:val="20"/>
          <w:lang w:val="en-GB"/>
        </w:rPr>
        <w:t xml:space="preserve"> </w:t>
      </w:r>
      <w:r w:rsidR="002B1C56" w:rsidRPr="00880685">
        <w:rPr>
          <w:sz w:val="20"/>
          <w:lang w:val="en-GB"/>
        </w:rPr>
        <w:t>of </w:t>
      </w:r>
      <w:r w:rsidR="00531479" w:rsidRPr="00880685">
        <w:rPr>
          <w:sz w:val="20"/>
          <w:lang w:val="en-GB"/>
        </w:rPr>
        <w:t>the section, lacking indentation at the beginning of the first line.</w:t>
      </w:r>
      <w:r w:rsidR="00AD5B7C" w:rsidRPr="00880685">
        <w:rPr>
          <w:sz w:val="20"/>
          <w:lang w:val="en-GB"/>
        </w:rPr>
        <w:t xml:space="preserve"> Space of 6pt</w:t>
      </w:r>
      <w:r w:rsidR="002B1C56" w:rsidRPr="00880685">
        <w:rPr>
          <w:sz w:val="20"/>
          <w:lang w:val="en-GB"/>
        </w:rPr>
        <w:t xml:space="preserve"> is </w:t>
      </w:r>
      <w:r w:rsidR="00AD5B7C" w:rsidRPr="00880685">
        <w:rPr>
          <w:sz w:val="20"/>
          <w:lang w:val="en-GB"/>
        </w:rPr>
        <w:t>below heading.</w:t>
      </w:r>
    </w:p>
    <w:p w14:paraId="74DF9601" w14:textId="77777777" w:rsidR="00531479" w:rsidRPr="00880685" w:rsidRDefault="00531479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Second and following paragraphs of the text have </w:t>
      </w:r>
      <w:r w:rsidR="002C3FC6" w:rsidRPr="00880685">
        <w:rPr>
          <w:sz w:val="20"/>
          <w:lang w:val="en-GB"/>
        </w:rPr>
        <w:t xml:space="preserve">no </w:t>
      </w:r>
      <w:r w:rsidRPr="00880685">
        <w:rPr>
          <w:sz w:val="20"/>
          <w:lang w:val="en-GB"/>
        </w:rPr>
        <w:t>initial indentation</w:t>
      </w:r>
      <w:r w:rsidR="00534443" w:rsidRPr="00880685">
        <w:rPr>
          <w:sz w:val="20"/>
          <w:lang w:val="en-GB"/>
        </w:rPr>
        <w:t xml:space="preserve"> as well</w:t>
      </w:r>
      <w:r w:rsidR="001447C6" w:rsidRPr="00880685">
        <w:rPr>
          <w:sz w:val="20"/>
          <w:lang w:val="en-GB"/>
        </w:rPr>
        <w:t>.</w:t>
      </w:r>
      <w:r w:rsidR="00D6150C" w:rsidRPr="00880685">
        <w:rPr>
          <w:sz w:val="20"/>
          <w:lang w:val="en-GB"/>
        </w:rPr>
        <w:t xml:space="preserve"> N</w:t>
      </w:r>
      <w:r w:rsidRPr="00880685">
        <w:rPr>
          <w:sz w:val="20"/>
          <w:lang w:val="en-GB"/>
        </w:rPr>
        <w:t>ormal text of the paper, Times New Roman 1</w:t>
      </w:r>
      <w:r w:rsidR="009F5754" w:rsidRPr="00880685">
        <w:rPr>
          <w:sz w:val="20"/>
          <w:lang w:val="en-GB"/>
        </w:rPr>
        <w:t>0</w:t>
      </w:r>
      <w:r w:rsidRPr="00880685">
        <w:rPr>
          <w:sz w:val="20"/>
          <w:lang w:val="en-GB"/>
        </w:rPr>
        <w:t xml:space="preserve">pt. Space of 6pt </w:t>
      </w:r>
      <w:r w:rsidR="00AD5B7C" w:rsidRPr="00880685">
        <w:rPr>
          <w:sz w:val="20"/>
          <w:lang w:val="en-GB"/>
        </w:rPr>
        <w:t>is</w:t>
      </w:r>
      <w:r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Pr="00880685">
        <w:rPr>
          <w:sz w:val="20"/>
          <w:lang w:val="en-GB"/>
        </w:rPr>
        <w:t>)</w:t>
      </w:r>
      <w:r w:rsidR="00AD5B7C" w:rsidRPr="00880685">
        <w:rPr>
          <w:sz w:val="20"/>
          <w:lang w:val="en-GB"/>
        </w:rPr>
        <w:t xml:space="preserve"> each</w:t>
      </w:r>
      <w:r w:rsidRPr="00880685">
        <w:rPr>
          <w:sz w:val="20"/>
          <w:lang w:val="en-GB"/>
        </w:rPr>
        <w:t xml:space="preserve"> paragraph.</w:t>
      </w:r>
    </w:p>
    <w:p w14:paraId="74DF9602" w14:textId="77777777" w:rsidR="00531479" w:rsidRPr="00880685" w:rsidRDefault="00531479" w:rsidP="00D6150C">
      <w:pPr>
        <w:rPr>
          <w:sz w:val="20"/>
          <w:lang w:val="en-GB"/>
        </w:rPr>
      </w:pPr>
    </w:p>
    <w:p w14:paraId="74DF9603" w14:textId="77777777" w:rsidR="00531479" w:rsidRPr="00880685" w:rsidRDefault="00531479" w:rsidP="001720F9">
      <w:pPr>
        <w:pStyle w:val="Nadpis2"/>
        <w:rPr>
          <w:b w:val="0"/>
          <w:i w:val="0"/>
          <w:lang w:val="en-GB"/>
        </w:rPr>
      </w:pPr>
      <w:r w:rsidRPr="00880685">
        <w:rPr>
          <w:szCs w:val="22"/>
          <w:lang w:val="en-GB"/>
        </w:rPr>
        <w:t xml:space="preserve">1.1 </w:t>
      </w:r>
      <w:r w:rsidR="00D6150C" w:rsidRPr="00880685">
        <w:rPr>
          <w:lang w:val="en-GB"/>
        </w:rPr>
        <w:t>Subsection</w:t>
      </w:r>
      <w:r w:rsidR="001720F9" w:rsidRPr="00880685">
        <w:rPr>
          <w:lang w:val="en-GB"/>
        </w:rPr>
        <w:t xml:space="preserve"> </w:t>
      </w:r>
      <w:r w:rsidRPr="00880685">
        <w:rPr>
          <w:lang w:val="en-GB"/>
        </w:rPr>
        <w:t>(Second-level heading,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B</w:t>
      </w:r>
      <w:r w:rsidRPr="00880685">
        <w:rPr>
          <w:lang w:val="en-GB"/>
        </w:rPr>
        <w:t xml:space="preserve">old,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14:paraId="74DF9604" w14:textId="77777777" w:rsidR="007F4551" w:rsidRPr="00880685" w:rsidRDefault="007F4551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The article must be entirely original, not previously published, and must not be under concurrent consideration or scheduled for presentation elsewhere. </w:t>
      </w:r>
    </w:p>
    <w:p w14:paraId="74DF9605" w14:textId="77777777" w:rsidR="00742723" w:rsidRPr="00880685" w:rsidRDefault="00742723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Your paper will be part of the conference proceedings. </w:t>
      </w:r>
      <w:proofErr w:type="gramStart"/>
      <w:r w:rsidRPr="00880685">
        <w:rPr>
          <w:sz w:val="20"/>
          <w:lang w:val="en-GB"/>
        </w:rPr>
        <w:t>Therefore</w:t>
      </w:r>
      <w:proofErr w:type="gramEnd"/>
      <w:r w:rsidRPr="00880685">
        <w:rPr>
          <w:sz w:val="20"/>
          <w:lang w:val="en-GB"/>
        </w:rPr>
        <w:t xml:space="preserve"> we ask that authors follow the guidelines explained in this example. </w:t>
      </w:r>
      <w:r w:rsidR="007F4551" w:rsidRPr="00880685">
        <w:rPr>
          <w:sz w:val="20"/>
          <w:lang w:val="en-GB"/>
        </w:rPr>
        <w:t>The article should be written in the Microsoft Word format</w:t>
      </w:r>
      <w:r w:rsidR="00B16B8F">
        <w:rPr>
          <w:sz w:val="20"/>
          <w:lang w:val="en-GB"/>
        </w:rPr>
        <w:t xml:space="preserve"> (*.docx)</w:t>
      </w:r>
      <w:r w:rsidR="007F4551" w:rsidRPr="00880685">
        <w:rPr>
          <w:sz w:val="20"/>
          <w:lang w:val="en-GB"/>
        </w:rPr>
        <w:t xml:space="preserve">. </w:t>
      </w:r>
      <w:r w:rsidRPr="00880685">
        <w:rPr>
          <w:sz w:val="20"/>
          <w:lang w:val="en-GB"/>
        </w:rPr>
        <w:t>Please note the changed style. Be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advised that papers in a technically unsuitable form will be returned for retyping. After returned the manuscript must be appropriately modified.</w:t>
      </w:r>
    </w:p>
    <w:p w14:paraId="74DF9606" w14:textId="77777777" w:rsidR="00032D4E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lastRenderedPageBreak/>
        <w:t>S</w:t>
      </w:r>
      <w:r w:rsidR="00032D4E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032D4E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032D4E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032D4E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 xml:space="preserve">, </w:t>
      </w:r>
      <w:r w:rsidR="00032D4E" w:rsidRPr="00880685">
        <w:rPr>
          <w:sz w:val="20"/>
          <w:lang w:val="en-GB"/>
        </w:rPr>
        <w:t>normal text of the paper, Times New Roman 1</w:t>
      </w:r>
      <w:r w:rsidR="009F5754" w:rsidRPr="00880685">
        <w:rPr>
          <w:sz w:val="20"/>
          <w:lang w:val="en-GB"/>
        </w:rPr>
        <w:t>0</w:t>
      </w:r>
      <w:r w:rsidR="00032D4E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 xml:space="preserve">Space of 6pt is below heading. </w:t>
      </w:r>
      <w:r w:rsidR="00032D4E" w:rsidRPr="00880685">
        <w:rPr>
          <w:sz w:val="20"/>
          <w:lang w:val="en-GB"/>
        </w:rPr>
        <w:t xml:space="preserve">Space of 6pt </w:t>
      </w:r>
      <w:r w:rsidR="00BC1772" w:rsidRPr="00880685">
        <w:rPr>
          <w:sz w:val="20"/>
          <w:lang w:val="en-GB"/>
        </w:rPr>
        <w:t>is</w:t>
      </w:r>
      <w:r w:rsidR="00032D4E"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="00032D4E" w:rsidRPr="00880685">
        <w:rPr>
          <w:sz w:val="20"/>
          <w:lang w:val="en-GB"/>
        </w:rPr>
        <w:t xml:space="preserve">) </w:t>
      </w:r>
      <w:r w:rsidR="00AD5B7C" w:rsidRPr="00880685">
        <w:rPr>
          <w:sz w:val="20"/>
          <w:lang w:val="en-GB"/>
        </w:rPr>
        <w:t>each paragraph</w:t>
      </w:r>
      <w:r w:rsidR="00032D4E" w:rsidRPr="00880685">
        <w:rPr>
          <w:sz w:val="20"/>
          <w:lang w:val="en-GB"/>
        </w:rPr>
        <w:t>.</w:t>
      </w:r>
    </w:p>
    <w:p w14:paraId="74DF9607" w14:textId="77777777" w:rsidR="00531479" w:rsidRPr="00880685" w:rsidRDefault="00531479" w:rsidP="001720F9">
      <w:pPr>
        <w:pStyle w:val="Nadpis3"/>
        <w:rPr>
          <w:i w:val="0"/>
          <w:lang w:val="en-GB"/>
        </w:rPr>
      </w:pPr>
      <w:r w:rsidRPr="00880685">
        <w:rPr>
          <w:lang w:val="en-GB"/>
        </w:rPr>
        <w:t xml:space="preserve">1.1.1 </w:t>
      </w:r>
      <w:r w:rsidR="00D6150C" w:rsidRPr="00880685">
        <w:rPr>
          <w:lang w:val="en-GB"/>
        </w:rPr>
        <w:t>Subsection</w:t>
      </w:r>
      <w:r w:rsidR="002603D6">
        <w:rPr>
          <w:lang w:val="en-GB"/>
        </w:rPr>
        <w:t xml:space="preserve">- optional </w:t>
      </w:r>
      <w:r w:rsidRPr="00880685">
        <w:rPr>
          <w:lang w:val="en-GB"/>
        </w:rPr>
        <w:t>(Third-level headin</w:t>
      </w:r>
      <w:r w:rsidR="002603D6">
        <w:rPr>
          <w:lang w:val="en-GB"/>
        </w:rPr>
        <w:t>g</w:t>
      </w:r>
      <w:r w:rsidRPr="00880685">
        <w:rPr>
          <w:lang w:val="en-GB"/>
        </w:rPr>
        <w:t>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14:paraId="74DF9608" w14:textId="77777777" w:rsidR="00D6150C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D6150C" w:rsidRPr="00880685">
        <w:rPr>
          <w:sz w:val="20"/>
          <w:lang w:val="en-GB"/>
        </w:rPr>
        <w:t xml:space="preserve"> text </w:t>
      </w:r>
      <w:r w:rsidR="009F5754" w:rsidRPr="00880685">
        <w:rPr>
          <w:sz w:val="20"/>
          <w:lang w:val="en-GB"/>
        </w:rPr>
        <w:t>of the paper, Times New Roman 10</w:t>
      </w:r>
      <w:r w:rsidR="00D6150C" w:rsidRPr="00880685">
        <w:rPr>
          <w:sz w:val="20"/>
          <w:lang w:val="en-GB"/>
        </w:rPr>
        <w:t xml:space="preserve">pt, Block-aligned. </w:t>
      </w:r>
      <w:proofErr w:type="gramStart"/>
      <w:r w:rsidR="00D6150C" w:rsidRPr="00880685">
        <w:rPr>
          <w:sz w:val="20"/>
          <w:lang w:val="en-GB"/>
        </w:rPr>
        <w:t>Again</w:t>
      </w:r>
      <w:proofErr w:type="gramEnd"/>
      <w:r w:rsidR="00D6150C" w:rsidRPr="00880685">
        <w:rPr>
          <w:sz w:val="20"/>
          <w:lang w:val="en-GB"/>
        </w:rPr>
        <w:t xml:space="preserve"> first paragraph is without indentation.</w:t>
      </w:r>
    </w:p>
    <w:p w14:paraId="74DF9609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>econd</w:t>
      </w:r>
      <w:r w:rsidR="00534443" w:rsidRPr="00880685">
        <w:rPr>
          <w:sz w:val="20"/>
          <w:lang w:val="en-GB"/>
        </w:rPr>
        <w:t xml:space="preserve"> and following </w:t>
      </w:r>
      <w:r w:rsidR="00D6150C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D6150C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>, normal text of the paper, Times New Roman 1</w:t>
      </w:r>
      <w:r w:rsidR="009F5754" w:rsidRPr="00880685">
        <w:rPr>
          <w:sz w:val="20"/>
          <w:lang w:val="en-GB"/>
        </w:rPr>
        <w:t>0</w:t>
      </w:r>
      <w:r w:rsidR="00D6150C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0A" w14:textId="77777777" w:rsidR="00531479" w:rsidRPr="00880685" w:rsidRDefault="00531479" w:rsidP="00D6150C">
      <w:pPr>
        <w:rPr>
          <w:sz w:val="20"/>
          <w:lang w:val="en-GB"/>
        </w:rPr>
      </w:pPr>
    </w:p>
    <w:p w14:paraId="74DF960B" w14:textId="77777777" w:rsidR="00891469" w:rsidRPr="00880685" w:rsidRDefault="00D6150C" w:rsidP="001720F9">
      <w:pPr>
        <w:pStyle w:val="Nadpis1"/>
      </w:pPr>
      <w:r w:rsidRPr="00880685">
        <w:t xml:space="preserve">2. Problem </w:t>
      </w:r>
      <w:r w:rsidR="00AC28C6" w:rsidRPr="00880685">
        <w:t>F</w:t>
      </w:r>
      <w:r w:rsidRPr="00880685">
        <w:t>ormulation</w:t>
      </w:r>
      <w:r w:rsidR="001447C6" w:rsidRPr="00880685">
        <w:t xml:space="preserve"> </w:t>
      </w:r>
      <w:r w:rsidR="00AC28C6" w:rsidRPr="00880685">
        <w:t xml:space="preserve">and Methodology </w:t>
      </w:r>
    </w:p>
    <w:p w14:paraId="74DF960C" w14:textId="77777777" w:rsidR="00891469" w:rsidRPr="00880685" w:rsidRDefault="005319B3" w:rsidP="0089146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891469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891469" w:rsidRPr="00880685">
        <w:rPr>
          <w:sz w:val="20"/>
          <w:lang w:val="en-GB"/>
        </w:rPr>
        <w:t xml:space="preserve">pt, Block-aligned. </w:t>
      </w:r>
      <w:proofErr w:type="gramStart"/>
      <w:r w:rsidR="00891469" w:rsidRPr="00880685">
        <w:rPr>
          <w:sz w:val="20"/>
          <w:lang w:val="en-GB"/>
        </w:rPr>
        <w:t>Again</w:t>
      </w:r>
      <w:proofErr w:type="gramEnd"/>
      <w:r w:rsidR="00891469" w:rsidRPr="00880685">
        <w:rPr>
          <w:sz w:val="20"/>
          <w:lang w:val="en-GB"/>
        </w:rPr>
        <w:t xml:space="preserve"> first paragraph is without indentation.</w:t>
      </w:r>
    </w:p>
    <w:p w14:paraId="74DF960D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891469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 not</w:t>
      </w:r>
      <w:r w:rsidR="00891469" w:rsidRPr="00880685">
        <w:rPr>
          <w:sz w:val="20"/>
          <w:lang w:val="en-GB"/>
        </w:rPr>
        <w:t xml:space="preserve"> indented</w:t>
      </w:r>
      <w:r w:rsidR="00534443" w:rsidRPr="00880685">
        <w:rPr>
          <w:sz w:val="20"/>
          <w:lang w:val="en-GB"/>
        </w:rPr>
        <w:t xml:space="preserve"> either</w:t>
      </w:r>
      <w:r w:rsidR="00891469" w:rsidRPr="00880685">
        <w:rPr>
          <w:sz w:val="20"/>
          <w:lang w:val="en-GB"/>
        </w:rPr>
        <w:t xml:space="preserve">, normal text </w:t>
      </w:r>
      <w:r w:rsidR="00F348F5" w:rsidRPr="00880685">
        <w:rPr>
          <w:sz w:val="20"/>
          <w:lang w:val="en-GB"/>
        </w:rPr>
        <w:t>of the paper, Times New Roman 10</w:t>
      </w:r>
      <w:r w:rsidR="00891469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0E" w14:textId="77777777" w:rsidR="00891469" w:rsidRPr="00880685" w:rsidRDefault="00891469" w:rsidP="00F348F5">
      <w:pPr>
        <w:ind w:firstLine="567"/>
        <w:rPr>
          <w:sz w:val="20"/>
          <w:lang w:val="en-GB"/>
        </w:rPr>
      </w:pPr>
    </w:p>
    <w:p w14:paraId="74DF960F" w14:textId="77777777" w:rsidR="00032D4E" w:rsidRPr="00880685" w:rsidRDefault="00891469" w:rsidP="001720F9">
      <w:pPr>
        <w:pStyle w:val="Nadpis2"/>
        <w:rPr>
          <w:lang w:val="en-GB"/>
        </w:rPr>
      </w:pPr>
      <w:r w:rsidRPr="00880685">
        <w:rPr>
          <w:lang w:val="en-GB"/>
        </w:rPr>
        <w:t>2</w:t>
      </w:r>
      <w:r w:rsidR="00531479" w:rsidRPr="00880685">
        <w:rPr>
          <w:lang w:val="en-GB"/>
        </w:rPr>
        <w:t xml:space="preserve">.1 </w:t>
      </w:r>
      <w:r w:rsidRPr="00880685">
        <w:rPr>
          <w:lang w:val="en-GB"/>
        </w:rPr>
        <w:t>Model and Data</w:t>
      </w:r>
    </w:p>
    <w:p w14:paraId="74DF9610" w14:textId="77777777" w:rsidR="00891469" w:rsidRPr="00880685" w:rsidRDefault="00891469" w:rsidP="00F348F5">
      <w:pPr>
        <w:rPr>
          <w:sz w:val="20"/>
          <w:lang w:val="en-GB"/>
        </w:rPr>
      </w:pPr>
      <w:r w:rsidRPr="00880685">
        <w:rPr>
          <w:sz w:val="20"/>
          <w:lang w:val="en-GB"/>
        </w:rPr>
        <w:t>Mathematical equations must be numbered as follows: (1), (2),</w:t>
      </w:r>
      <w:r w:rsidR="00B16B8F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…, (99) and not (1.1), (1.2</w:t>
      </w:r>
      <w:proofErr w:type="gramStart"/>
      <w:r w:rsidRPr="00880685">
        <w:rPr>
          <w:sz w:val="20"/>
          <w:lang w:val="en-GB"/>
        </w:rPr>
        <w:t>),…</w:t>
      </w:r>
      <w:proofErr w:type="gramEnd"/>
      <w:r w:rsidRPr="00880685">
        <w:rPr>
          <w:sz w:val="20"/>
          <w:lang w:val="en-GB"/>
        </w:rPr>
        <w:t xml:space="preserve">, (2.1), (2.2),… depending on your various </w:t>
      </w:r>
      <w:r w:rsidR="00D85B53" w:rsidRPr="00880685">
        <w:rPr>
          <w:sz w:val="20"/>
          <w:lang w:val="en-GB"/>
        </w:rPr>
        <w:t>s</w:t>
      </w:r>
      <w:r w:rsidRPr="00880685">
        <w:rPr>
          <w:sz w:val="20"/>
          <w:lang w:val="en-GB"/>
        </w:rPr>
        <w:t>ections.</w:t>
      </w:r>
    </w:p>
    <w:p w14:paraId="74DF9611" w14:textId="77777777" w:rsidR="00891469" w:rsidRPr="00880685" w:rsidRDefault="00891469" w:rsidP="00891469">
      <w:pPr>
        <w:rPr>
          <w:sz w:val="20"/>
          <w:lang w:val="en-GB"/>
        </w:rPr>
      </w:pPr>
    </w:p>
    <w:p w14:paraId="74DF9612" w14:textId="77777777" w:rsidR="00891469" w:rsidRPr="00880685" w:rsidRDefault="00891469" w:rsidP="001720F9">
      <w:pPr>
        <w:pStyle w:val="Nadpis3"/>
        <w:rPr>
          <w:lang w:val="en-GB"/>
        </w:rPr>
      </w:pPr>
      <w:r w:rsidRPr="00880685">
        <w:rPr>
          <w:lang w:val="en-GB"/>
        </w:rPr>
        <w:t>2.1.1 Model Calibration</w:t>
      </w:r>
    </w:p>
    <w:p w14:paraId="74DF9613" w14:textId="77777777" w:rsidR="006F28D5" w:rsidRPr="00880685" w:rsidRDefault="006F28D5" w:rsidP="00F348F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Figures should be numbered as follows: Figure</w:t>
      </w:r>
      <w:r w:rsidR="00AC28C6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1, Figure 2, etc</w:t>
      </w:r>
      <w:r w:rsidR="00742723" w:rsidRPr="00880685">
        <w:rPr>
          <w:sz w:val="20"/>
          <w:lang w:val="en-GB"/>
        </w:rPr>
        <w:t xml:space="preserve">. Tables should be numbered as follows: </w:t>
      </w:r>
      <w:r w:rsidRPr="00880685">
        <w:rPr>
          <w:sz w:val="20"/>
          <w:lang w:val="en-GB"/>
        </w:rPr>
        <w:t>Table 1, Table 2</w:t>
      </w:r>
      <w:r w:rsidR="00742723" w:rsidRPr="00880685">
        <w:rPr>
          <w:sz w:val="20"/>
          <w:lang w:val="en-GB"/>
        </w:rPr>
        <w:t xml:space="preserve">, etc. </w:t>
      </w:r>
    </w:p>
    <w:p w14:paraId="74DF9614" w14:textId="77777777" w:rsidR="00742723" w:rsidRPr="00880685" w:rsidRDefault="00742723" w:rsidP="00F348F5">
      <w:pPr>
        <w:pStyle w:val="Nadpis1"/>
        <w:spacing w:after="0"/>
        <w:rPr>
          <w:sz w:val="20"/>
          <w:szCs w:val="22"/>
        </w:rPr>
      </w:pPr>
    </w:p>
    <w:p w14:paraId="74DF9615" w14:textId="77777777" w:rsidR="006F28D5" w:rsidRPr="00880685" w:rsidRDefault="006F28D5" w:rsidP="006F28D5">
      <w:pPr>
        <w:pStyle w:val="Nadpis1"/>
      </w:pPr>
      <w:r w:rsidRPr="00880685">
        <w:t xml:space="preserve">3. Problem </w:t>
      </w:r>
      <w:r w:rsidR="00AC28C6" w:rsidRPr="00880685">
        <w:t>S</w:t>
      </w:r>
      <w:r w:rsidRPr="00880685">
        <w:t>olution</w:t>
      </w:r>
    </w:p>
    <w:p w14:paraId="74DF9616" w14:textId="77777777" w:rsidR="006F28D5" w:rsidRPr="00880685" w:rsidRDefault="005319B3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6F28D5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pt, Block-aligned. </w:t>
      </w:r>
      <w:proofErr w:type="gramStart"/>
      <w:r w:rsidR="006F28D5" w:rsidRPr="00880685">
        <w:rPr>
          <w:sz w:val="20"/>
          <w:lang w:val="en-GB"/>
        </w:rPr>
        <w:t>Again</w:t>
      </w:r>
      <w:proofErr w:type="gramEnd"/>
      <w:r w:rsidR="006F28D5" w:rsidRPr="00880685">
        <w:rPr>
          <w:sz w:val="20"/>
          <w:lang w:val="en-GB"/>
        </w:rPr>
        <w:t xml:space="preserve"> first paragraph is without indentation.</w:t>
      </w:r>
    </w:p>
    <w:p w14:paraId="74DF9617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6F28D5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 xml:space="preserve">are not </w:t>
      </w:r>
      <w:r w:rsidR="006F28D5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6F28D5" w:rsidRPr="00880685">
        <w:rPr>
          <w:sz w:val="20"/>
          <w:lang w:val="en-GB"/>
        </w:rPr>
        <w:t>, normal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18" w14:textId="77777777" w:rsidR="006F28D5" w:rsidRPr="00880685" w:rsidRDefault="006F28D5" w:rsidP="00F348F5">
      <w:pPr>
        <w:ind w:firstLine="567"/>
        <w:rPr>
          <w:sz w:val="20"/>
          <w:lang w:val="en-GB"/>
        </w:rPr>
      </w:pPr>
    </w:p>
    <w:p w14:paraId="74DF9619" w14:textId="77777777" w:rsidR="006F28D5" w:rsidRPr="00880685" w:rsidRDefault="006F28D5" w:rsidP="006F28D5">
      <w:pPr>
        <w:pStyle w:val="Nadpis1"/>
      </w:pPr>
      <w:r w:rsidRPr="00880685">
        <w:t>4. Conclusion</w:t>
      </w:r>
    </w:p>
    <w:p w14:paraId="74DF961A" w14:textId="77777777" w:rsidR="006F28D5" w:rsidRPr="00880685" w:rsidRDefault="006F28D5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Please, follow our instructions faithfully otherwise you have to resubmit your full paper. This will enable us to maintain uniformity in the conference proceedings.</w:t>
      </w:r>
    </w:p>
    <w:p w14:paraId="74DF961B" w14:textId="77777777" w:rsidR="00742723" w:rsidRPr="00880685" w:rsidRDefault="00742723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If your paper deviates significantly from these specifications, Conference organization committee may not be able to include your paper in the Proceedings.</w:t>
      </w:r>
    </w:p>
    <w:p w14:paraId="74DF961C" w14:textId="77777777" w:rsidR="001720F9" w:rsidRPr="00880685" w:rsidRDefault="001720F9" w:rsidP="003D0AB4">
      <w:pPr>
        <w:rPr>
          <w:b/>
          <w:i/>
          <w:sz w:val="20"/>
          <w:lang w:val="en-GB"/>
        </w:rPr>
      </w:pPr>
    </w:p>
    <w:p w14:paraId="74DF961D" w14:textId="77777777" w:rsidR="003D0AB4" w:rsidRPr="002603D6" w:rsidRDefault="003D0AB4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Acknowledgements</w:t>
      </w:r>
    </w:p>
    <w:p w14:paraId="74DF961E" w14:textId="77777777" w:rsidR="00902C3C" w:rsidRPr="00880685" w:rsidRDefault="003D0AB4" w:rsidP="00C54A75">
      <w:pPr>
        <w:pStyle w:val="Zkladntext"/>
        <w:spacing w:before="0" w:after="120"/>
        <w:rPr>
          <w:lang w:val="en-GB"/>
        </w:rPr>
      </w:pPr>
      <w:r w:rsidRPr="00880685">
        <w:rPr>
          <w:szCs w:val="22"/>
          <w:lang w:val="en-GB"/>
        </w:rPr>
        <w:t xml:space="preserve">Supporting </w:t>
      </w:r>
      <w:r w:rsidR="003805D9">
        <w:rPr>
          <w:szCs w:val="22"/>
          <w:lang w:val="en-GB"/>
        </w:rPr>
        <w:t>authors</w:t>
      </w:r>
      <w:r w:rsidRPr="00880685">
        <w:rPr>
          <w:szCs w:val="22"/>
          <w:lang w:val="en-GB"/>
        </w:rPr>
        <w:t xml:space="preserve"> and institutions (including Science Foundation) go here.</w:t>
      </w:r>
      <w:r w:rsidR="00902C3C" w:rsidRPr="00880685">
        <w:rPr>
          <w:szCs w:val="22"/>
          <w:lang w:val="en-GB"/>
        </w:rPr>
        <w:t xml:space="preserve"> For</w:t>
      </w:r>
      <w:r w:rsidR="002B1C56" w:rsidRPr="00880685">
        <w:rPr>
          <w:szCs w:val="22"/>
          <w:lang w:val="en-GB"/>
        </w:rPr>
        <w:t> </w:t>
      </w:r>
      <w:r w:rsidR="00902C3C" w:rsidRPr="00880685">
        <w:rPr>
          <w:szCs w:val="22"/>
          <w:lang w:val="en-GB"/>
        </w:rPr>
        <w:t xml:space="preserve">example: </w:t>
      </w:r>
      <w:r w:rsidR="00902C3C" w:rsidRPr="00880685">
        <w:rPr>
          <w:lang w:val="en-GB"/>
        </w:rPr>
        <w:t xml:space="preserve">This paper was created within the project GA CR </w:t>
      </w:r>
      <w:r w:rsidR="00902C3C" w:rsidRPr="00880685">
        <w:rPr>
          <w:i/>
          <w:lang w:val="en-GB"/>
        </w:rPr>
        <w:t>Macroeconomic Models of the Czech economy and economies of the other EU Countries.</w:t>
      </w:r>
      <w:r w:rsidR="00902C3C" w:rsidRPr="00880685">
        <w:rPr>
          <w:lang w:val="en-GB"/>
        </w:rPr>
        <w:t xml:space="preserve"> Project registration number 402/08/1015.</w:t>
      </w:r>
    </w:p>
    <w:p w14:paraId="74DF961F" w14:textId="77777777" w:rsidR="00C54A75" w:rsidRPr="00880685" w:rsidRDefault="00C54A75" w:rsidP="00C54A75">
      <w:pPr>
        <w:pStyle w:val="Zkladntext-prvnodsazen"/>
        <w:rPr>
          <w:sz w:val="20"/>
          <w:lang w:val="en-GB" w:eastAsia="cs-CZ" w:bidi="ar-SA"/>
        </w:rPr>
      </w:pPr>
    </w:p>
    <w:p w14:paraId="74DF9620" w14:textId="77777777" w:rsidR="003E7E84" w:rsidRPr="003E7E84" w:rsidRDefault="003E7E84" w:rsidP="003E7E84">
      <w:pPr>
        <w:spacing w:after="120"/>
        <w:rPr>
          <w:rFonts w:eastAsia="SimSun"/>
          <w:sz w:val="20"/>
          <w:szCs w:val="24"/>
          <w:lang w:val="en-GB" w:eastAsia="zh-CN" w:bidi="ar-SA"/>
        </w:rPr>
      </w:pPr>
      <w:r w:rsidRPr="003E7E84">
        <w:rPr>
          <w:rFonts w:eastAsia="SimSun"/>
          <w:b/>
          <w:sz w:val="22"/>
          <w:szCs w:val="28"/>
          <w:lang w:val="en-GB" w:eastAsia="zh-CN" w:bidi="ar-SA"/>
        </w:rPr>
        <w:lastRenderedPageBreak/>
        <w:t>Disclosure statement</w:t>
      </w:r>
      <w:r w:rsidR="002603D6">
        <w:rPr>
          <w:rFonts w:eastAsia="SimSun"/>
          <w:b/>
          <w:sz w:val="20"/>
          <w:szCs w:val="24"/>
          <w:lang w:val="en-GB" w:eastAsia="zh-CN" w:bidi="ar-SA"/>
        </w:rPr>
        <w:t xml:space="preserve">: </w:t>
      </w:r>
      <w:r w:rsidRPr="003E7E84">
        <w:rPr>
          <w:rFonts w:eastAsia="SimSun"/>
          <w:sz w:val="20"/>
          <w:szCs w:val="24"/>
          <w:lang w:val="en-GB" w:eastAsia="zh-CN" w:bidi="ar-SA"/>
        </w:rPr>
        <w:t xml:space="preserve">State if there is any potential conflict of interest, otherwise state “No potential conflict of interest was reported by the author.” </w:t>
      </w:r>
    </w:p>
    <w:p w14:paraId="74DF9621" w14:textId="77777777" w:rsidR="003E7E84" w:rsidRDefault="003E7E84" w:rsidP="00C54A75">
      <w:pPr>
        <w:spacing w:after="120"/>
        <w:rPr>
          <w:b/>
          <w:i/>
          <w:sz w:val="22"/>
          <w:lang w:val="en-GB"/>
        </w:rPr>
      </w:pPr>
    </w:p>
    <w:p w14:paraId="74DF9622" w14:textId="77777777" w:rsidR="006F28D5" w:rsidRPr="002603D6" w:rsidRDefault="006F28D5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References</w:t>
      </w:r>
    </w:p>
    <w:p w14:paraId="74DF9623" w14:textId="77777777" w:rsidR="00442366" w:rsidRPr="00880685" w:rsidRDefault="00BC1772" w:rsidP="00442366">
      <w:p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Use the provided citation style for references. Make the list of references in alphabetical </w:t>
      </w:r>
      <w:r w:rsidR="00742723" w:rsidRPr="00880685">
        <w:rPr>
          <w:sz w:val="20"/>
          <w:szCs w:val="20"/>
          <w:lang w:val="en-GB"/>
        </w:rPr>
        <w:t>and</w:t>
      </w:r>
      <w:r w:rsidR="002B1C56" w:rsidRPr="00880685">
        <w:rPr>
          <w:sz w:val="20"/>
          <w:szCs w:val="20"/>
          <w:lang w:val="en-GB"/>
        </w:rPr>
        <w:t> </w:t>
      </w:r>
      <w:r w:rsidR="00C517E8" w:rsidRPr="00880685">
        <w:rPr>
          <w:sz w:val="20"/>
          <w:szCs w:val="20"/>
          <w:lang w:val="en-GB"/>
        </w:rPr>
        <w:t xml:space="preserve">numbered </w:t>
      </w:r>
      <w:r w:rsidRPr="00880685">
        <w:rPr>
          <w:sz w:val="20"/>
          <w:szCs w:val="20"/>
          <w:lang w:val="en-GB"/>
        </w:rPr>
        <w:t xml:space="preserve">order. The list of references must contain only </w:t>
      </w:r>
      <w:r w:rsidR="00933FB7" w:rsidRPr="00880685">
        <w:rPr>
          <w:sz w:val="20"/>
          <w:szCs w:val="20"/>
          <w:lang w:val="en-GB"/>
        </w:rPr>
        <w:t xml:space="preserve">materials </w:t>
      </w:r>
      <w:r w:rsidRPr="00880685">
        <w:rPr>
          <w:sz w:val="20"/>
          <w:szCs w:val="20"/>
          <w:lang w:val="en-GB"/>
        </w:rPr>
        <w:t xml:space="preserve">cited in the text. References will be written </w:t>
      </w:r>
      <w:r w:rsidR="00742723" w:rsidRPr="00880685">
        <w:rPr>
          <w:sz w:val="20"/>
          <w:szCs w:val="20"/>
          <w:lang w:val="en-GB"/>
        </w:rPr>
        <w:t>in</w:t>
      </w:r>
      <w:r w:rsidRPr="00880685">
        <w:rPr>
          <w:sz w:val="20"/>
          <w:szCs w:val="20"/>
          <w:lang w:val="en-GB"/>
        </w:rPr>
        <w:t xml:space="preserve"> </w:t>
      </w:r>
      <w:r w:rsidR="005319B3" w:rsidRPr="00880685">
        <w:rPr>
          <w:sz w:val="20"/>
          <w:szCs w:val="20"/>
          <w:lang w:val="en-GB"/>
        </w:rPr>
        <w:t>normal</w:t>
      </w:r>
      <w:r w:rsidRPr="00880685">
        <w:rPr>
          <w:sz w:val="20"/>
          <w:szCs w:val="20"/>
          <w:lang w:val="en-GB"/>
        </w:rPr>
        <w:t xml:space="preserve"> text</w:t>
      </w:r>
      <w:r w:rsidR="007F618C" w:rsidRPr="00880685">
        <w:rPr>
          <w:sz w:val="20"/>
          <w:szCs w:val="20"/>
          <w:lang w:val="en-GB"/>
        </w:rPr>
        <w:t xml:space="preserve"> of the paper</w:t>
      </w:r>
      <w:r w:rsidRPr="00880685">
        <w:rPr>
          <w:sz w:val="20"/>
          <w:szCs w:val="20"/>
          <w:lang w:val="en-GB"/>
        </w:rPr>
        <w:t xml:space="preserve">, Times New Roman 10pt, Block-aligned. </w:t>
      </w:r>
      <w:r w:rsidR="00442366" w:rsidRPr="00880685">
        <w:rPr>
          <w:sz w:val="20"/>
          <w:szCs w:val="20"/>
          <w:lang w:val="en-GB"/>
        </w:rPr>
        <w:t>Space of</w:t>
      </w:r>
      <w:r w:rsidR="002B1C56" w:rsidRPr="00880685">
        <w:rPr>
          <w:sz w:val="20"/>
          <w:szCs w:val="20"/>
          <w:lang w:val="en-GB"/>
        </w:rPr>
        <w:t> </w:t>
      </w:r>
      <w:r w:rsidR="00442366" w:rsidRPr="00880685">
        <w:rPr>
          <w:sz w:val="20"/>
          <w:szCs w:val="20"/>
          <w:lang w:val="en-GB"/>
        </w:rPr>
        <w:t>6pt is between (below) each paragraph.</w:t>
      </w:r>
    </w:p>
    <w:p w14:paraId="74DF9624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</w:t>
      </w:r>
    </w:p>
    <w:p w14:paraId="74DF9625" w14:textId="77777777" w:rsidR="00C517E8" w:rsidRPr="00880685" w:rsidRDefault="00C517E8" w:rsidP="001209C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M</w:t>
      </w:r>
      <w:r w:rsidR="00742723" w:rsidRPr="00880685">
        <w:rPr>
          <w:sz w:val="20"/>
          <w:szCs w:val="20"/>
          <w:lang w:val="en-GB"/>
        </w:rPr>
        <w:t>olle</w:t>
      </w:r>
      <w:proofErr w:type="spellEnd"/>
      <w:r w:rsidRPr="00880685">
        <w:rPr>
          <w:sz w:val="20"/>
          <w:szCs w:val="20"/>
          <w:lang w:val="en-GB"/>
        </w:rPr>
        <w:t xml:space="preserve">, W. </w:t>
      </w:r>
      <w:r w:rsidR="00534443" w:rsidRPr="00880685">
        <w:rPr>
          <w:sz w:val="20"/>
          <w:szCs w:val="20"/>
          <w:lang w:val="en-GB"/>
        </w:rPr>
        <w:t>(2007).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European Cohesion Policy</w:t>
      </w:r>
      <w:r w:rsidRPr="00880685">
        <w:rPr>
          <w:sz w:val="20"/>
          <w:szCs w:val="20"/>
          <w:lang w:val="en-GB"/>
        </w:rPr>
        <w:t>. London: Routledge.</w:t>
      </w:r>
    </w:p>
    <w:p w14:paraId="74DF9626" w14:textId="77777777" w:rsidR="00D85B53" w:rsidRPr="00880685" w:rsidRDefault="00D85B53" w:rsidP="001209C7">
      <w:pPr>
        <w:pStyle w:val="Seznamcitac"/>
        <w:numPr>
          <w:ilvl w:val="0"/>
          <w:numId w:val="7"/>
        </w:numPr>
        <w:spacing w:after="120"/>
        <w:ind w:left="714" w:hanging="357"/>
        <w:jc w:val="both"/>
        <w:rPr>
          <w:lang w:val="en-GB"/>
        </w:rPr>
      </w:pPr>
      <w:r w:rsidRPr="00880685">
        <w:rPr>
          <w:lang w:val="en-GB"/>
        </w:rPr>
        <w:t xml:space="preserve">Annoni, P. and Kozovska, K. </w:t>
      </w:r>
      <w:r w:rsidR="00534443" w:rsidRPr="00880685">
        <w:rPr>
          <w:lang w:val="en-GB"/>
        </w:rPr>
        <w:t>(2010)</w:t>
      </w:r>
      <w:r w:rsidR="00E55C5F">
        <w:rPr>
          <w:lang w:val="en-GB"/>
        </w:rPr>
        <w:t>.</w:t>
      </w:r>
      <w:r w:rsidR="00534443" w:rsidRPr="00880685">
        <w:rPr>
          <w:lang w:val="en-GB"/>
        </w:rPr>
        <w:t xml:space="preserve"> </w:t>
      </w:r>
      <w:r w:rsidRPr="00880685">
        <w:rPr>
          <w:i/>
          <w:lang w:val="en-GB"/>
        </w:rPr>
        <w:t>EU Regional Competitiveness Index 2010</w:t>
      </w:r>
      <w:r w:rsidRPr="00880685">
        <w:rPr>
          <w:lang w:val="en-GB"/>
        </w:rPr>
        <w:t xml:space="preserve">. </w:t>
      </w:r>
      <w:r w:rsidR="002310BE" w:rsidRPr="00880685">
        <w:rPr>
          <w:szCs w:val="20"/>
          <w:lang w:val="en-GB"/>
        </w:rPr>
        <w:t>Luxembourg:</w:t>
      </w:r>
      <w:r w:rsidR="002310BE" w:rsidRPr="00880685">
        <w:rPr>
          <w:lang w:val="en-GB"/>
        </w:rPr>
        <w:t xml:space="preserve"> </w:t>
      </w:r>
      <w:r w:rsidRPr="00880685">
        <w:rPr>
          <w:lang w:val="en-GB"/>
        </w:rPr>
        <w:t>Publications Office of the European Union</w:t>
      </w:r>
      <w:r w:rsidR="00BB2F9D" w:rsidRPr="00880685">
        <w:rPr>
          <w:lang w:val="en-GB"/>
        </w:rPr>
        <w:t>.</w:t>
      </w:r>
    </w:p>
    <w:p w14:paraId="74DF9627" w14:textId="77777777" w:rsidR="00933FB7" w:rsidRPr="00880685" w:rsidRDefault="00933FB7" w:rsidP="00933FB7">
      <w:pPr>
        <w:pStyle w:val="Seznamcitac"/>
        <w:numPr>
          <w:ilvl w:val="0"/>
          <w:numId w:val="7"/>
        </w:numPr>
        <w:spacing w:after="120"/>
        <w:jc w:val="both"/>
        <w:rPr>
          <w:lang w:val="en-GB"/>
        </w:rPr>
      </w:pPr>
      <w:proofErr w:type="spellStart"/>
      <w:r w:rsidRPr="00880685">
        <w:rPr>
          <w:lang w:val="en-GB"/>
        </w:rPr>
        <w:t>Categora</w:t>
      </w:r>
      <w:proofErr w:type="spellEnd"/>
      <w:r w:rsidRPr="00880685">
        <w:rPr>
          <w:lang w:val="en-GB"/>
        </w:rPr>
        <w:t xml:space="preserve">, P., Graham, J. and Gilly, M. (2012). </w:t>
      </w:r>
      <w:r w:rsidRPr="00880685">
        <w:rPr>
          <w:i/>
          <w:lang w:val="en-GB"/>
        </w:rPr>
        <w:t>International Marketing</w:t>
      </w:r>
      <w:r w:rsidRPr="00880685">
        <w:rPr>
          <w:lang w:val="en-GB"/>
        </w:rPr>
        <w:t>. New York: McGraw-Hill/Irwin.</w:t>
      </w:r>
    </w:p>
    <w:p w14:paraId="74DF9628" w14:textId="77777777" w:rsidR="00BC1772" w:rsidRPr="00880685" w:rsidRDefault="00BC1772" w:rsidP="007F618C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 chapter</w:t>
      </w:r>
    </w:p>
    <w:p w14:paraId="74DF9629" w14:textId="77777777" w:rsidR="00BC1772" w:rsidRPr="00880685" w:rsidRDefault="00BC1772" w:rsidP="007F618C">
      <w:pPr>
        <w:pStyle w:val="Odstavecseseznamem"/>
        <w:numPr>
          <w:ilvl w:val="0"/>
          <w:numId w:val="7"/>
        </w:numPr>
        <w:spacing w:after="120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McC</w:t>
      </w:r>
      <w:r w:rsidR="00742723" w:rsidRPr="00880685">
        <w:rPr>
          <w:sz w:val="20"/>
          <w:szCs w:val="20"/>
          <w:lang w:val="en-GB"/>
        </w:rPr>
        <w:t>arty</w:t>
      </w:r>
      <w:r w:rsidRPr="00880685">
        <w:rPr>
          <w:sz w:val="20"/>
          <w:szCs w:val="20"/>
          <w:lang w:val="en-GB"/>
        </w:rPr>
        <w:t>, T.</w:t>
      </w:r>
      <w:r w:rsidR="00742723" w:rsidRPr="00880685">
        <w:rPr>
          <w:sz w:val="20"/>
          <w:szCs w:val="20"/>
          <w:lang w:val="en-GB"/>
        </w:rPr>
        <w:t xml:space="preserve"> </w:t>
      </w:r>
      <w:r w:rsidR="00D85B53" w:rsidRPr="00880685">
        <w:rPr>
          <w:sz w:val="20"/>
          <w:szCs w:val="20"/>
          <w:lang w:val="en-GB"/>
        </w:rPr>
        <w:t xml:space="preserve">and </w:t>
      </w:r>
      <w:proofErr w:type="spellStart"/>
      <w:r w:rsidRPr="00880685">
        <w:rPr>
          <w:sz w:val="20"/>
          <w:szCs w:val="20"/>
          <w:lang w:val="en-GB"/>
        </w:rPr>
        <w:t>Y</w:t>
      </w:r>
      <w:r w:rsidR="007F618C" w:rsidRPr="00880685">
        <w:rPr>
          <w:sz w:val="20"/>
          <w:szCs w:val="20"/>
          <w:lang w:val="en-GB"/>
        </w:rPr>
        <w:t>aisawarng</w:t>
      </w:r>
      <w:proofErr w:type="spellEnd"/>
      <w:r w:rsidRPr="00880685">
        <w:rPr>
          <w:sz w:val="20"/>
          <w:szCs w:val="20"/>
          <w:lang w:val="en-GB"/>
        </w:rPr>
        <w:t xml:space="preserve">, S. </w:t>
      </w:r>
      <w:r w:rsidR="00534443" w:rsidRPr="00880685">
        <w:rPr>
          <w:sz w:val="20"/>
          <w:szCs w:val="20"/>
          <w:lang w:val="en-GB"/>
        </w:rPr>
        <w:t>(2003).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Technical Efficiency in New Jersey School Districts. In F</w:t>
      </w:r>
      <w:r w:rsidR="001F7C42" w:rsidRPr="00880685">
        <w:rPr>
          <w:sz w:val="20"/>
          <w:szCs w:val="20"/>
          <w:lang w:val="en-GB"/>
        </w:rPr>
        <w:t>ried</w:t>
      </w:r>
      <w:r w:rsidRPr="00880685">
        <w:rPr>
          <w:sz w:val="20"/>
          <w:szCs w:val="20"/>
          <w:lang w:val="en-GB"/>
        </w:rPr>
        <w:t>, H.O.</w:t>
      </w:r>
      <w:r w:rsidR="001F7C42" w:rsidRPr="00880685">
        <w:rPr>
          <w:sz w:val="20"/>
          <w:szCs w:val="20"/>
          <w:lang w:val="en-GB"/>
        </w:rPr>
        <w:t>,</w:t>
      </w:r>
      <w:r w:rsidRPr="00880685">
        <w:rPr>
          <w:sz w:val="20"/>
          <w:szCs w:val="20"/>
          <w:lang w:val="en-GB"/>
        </w:rPr>
        <w:t xml:space="preserve"> L</w:t>
      </w:r>
      <w:r w:rsidR="001F7C42" w:rsidRPr="00880685">
        <w:rPr>
          <w:sz w:val="20"/>
          <w:szCs w:val="20"/>
          <w:lang w:val="en-GB"/>
        </w:rPr>
        <w:t>ovell</w:t>
      </w:r>
      <w:r w:rsidRPr="00880685">
        <w:rPr>
          <w:sz w:val="20"/>
          <w:szCs w:val="20"/>
          <w:lang w:val="en-GB"/>
        </w:rPr>
        <w:t>, C</w:t>
      </w:r>
      <w:r w:rsidR="001F7C42" w:rsidRPr="00880685">
        <w:rPr>
          <w:sz w:val="20"/>
          <w:szCs w:val="20"/>
          <w:lang w:val="en-GB"/>
        </w:rPr>
        <w:t>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1F7C42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S</w:t>
      </w:r>
      <w:r w:rsidR="001F7C42" w:rsidRPr="00880685">
        <w:rPr>
          <w:sz w:val="20"/>
          <w:szCs w:val="20"/>
          <w:lang w:val="en-GB"/>
        </w:rPr>
        <w:t>chmidt</w:t>
      </w:r>
      <w:r w:rsidRPr="00880685">
        <w:rPr>
          <w:sz w:val="20"/>
          <w:szCs w:val="20"/>
          <w:lang w:val="en-GB"/>
        </w:rPr>
        <w:t>, S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(eds.)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iCs/>
          <w:sz w:val="20"/>
          <w:szCs w:val="20"/>
          <w:lang w:val="en-GB"/>
        </w:rPr>
        <w:t>The Measurement of</w:t>
      </w:r>
      <w:r w:rsidR="001209C7" w:rsidRPr="00880685">
        <w:rPr>
          <w:i/>
          <w:iCs/>
          <w:sz w:val="20"/>
          <w:szCs w:val="20"/>
          <w:lang w:val="en-GB"/>
        </w:rPr>
        <w:t> </w:t>
      </w:r>
      <w:r w:rsidRPr="00880685">
        <w:rPr>
          <w:i/>
          <w:iCs/>
          <w:sz w:val="20"/>
          <w:szCs w:val="20"/>
          <w:lang w:val="en-GB"/>
        </w:rPr>
        <w:t>Productive Efficiency: Techniques and Applications.</w:t>
      </w:r>
      <w:r w:rsidRPr="00880685">
        <w:rPr>
          <w:sz w:val="20"/>
          <w:szCs w:val="20"/>
          <w:lang w:val="en-GB"/>
        </w:rPr>
        <w:t xml:space="preserve"> Oxford: Oxford University Press, pp. 98–120. </w:t>
      </w:r>
    </w:p>
    <w:p w14:paraId="74DF962A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journal paper</w:t>
      </w:r>
    </w:p>
    <w:p w14:paraId="74DF962B" w14:textId="77777777" w:rsidR="00C517E8" w:rsidRPr="00880685" w:rsidRDefault="00C517E8" w:rsidP="00902C3C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S</w:t>
      </w:r>
      <w:r w:rsidR="00902C3C" w:rsidRPr="00880685">
        <w:rPr>
          <w:sz w:val="20"/>
          <w:szCs w:val="20"/>
          <w:lang w:val="en-GB"/>
        </w:rPr>
        <w:t>taníčková</w:t>
      </w:r>
      <w:proofErr w:type="spellEnd"/>
      <w:r w:rsidRPr="00880685">
        <w:rPr>
          <w:sz w:val="20"/>
          <w:szCs w:val="20"/>
          <w:lang w:val="en-GB"/>
        </w:rPr>
        <w:t xml:space="preserve">, M., </w:t>
      </w:r>
      <w:proofErr w:type="spellStart"/>
      <w:r w:rsidRPr="00880685">
        <w:rPr>
          <w:sz w:val="20"/>
          <w:szCs w:val="20"/>
          <w:lang w:val="en-GB"/>
        </w:rPr>
        <w:t>M</w:t>
      </w:r>
      <w:r w:rsidR="00902C3C" w:rsidRPr="00880685">
        <w:rPr>
          <w:sz w:val="20"/>
          <w:szCs w:val="20"/>
          <w:lang w:val="en-GB"/>
        </w:rPr>
        <w:t>elecký</w:t>
      </w:r>
      <w:proofErr w:type="spellEnd"/>
      <w:r w:rsidR="00956B3B" w:rsidRPr="00880685">
        <w:rPr>
          <w:sz w:val="20"/>
          <w:szCs w:val="20"/>
          <w:lang w:val="en-GB"/>
        </w:rPr>
        <w:t xml:space="preserve"> L.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956B3B" w:rsidRPr="00880685">
        <w:rPr>
          <w:sz w:val="20"/>
          <w:szCs w:val="20"/>
          <w:lang w:val="en-GB"/>
        </w:rPr>
        <w:t xml:space="preserve"> </w:t>
      </w:r>
      <w:proofErr w:type="spellStart"/>
      <w:r w:rsidRPr="00880685">
        <w:rPr>
          <w:sz w:val="20"/>
          <w:szCs w:val="20"/>
          <w:lang w:val="en-GB"/>
        </w:rPr>
        <w:t>P</w:t>
      </w:r>
      <w:r w:rsidR="00902C3C" w:rsidRPr="00880685">
        <w:rPr>
          <w:sz w:val="20"/>
          <w:szCs w:val="20"/>
          <w:lang w:val="en-GB"/>
        </w:rPr>
        <w:t>oledníková</w:t>
      </w:r>
      <w:proofErr w:type="spellEnd"/>
      <w:r w:rsidRPr="00880685">
        <w:rPr>
          <w:sz w:val="20"/>
          <w:szCs w:val="20"/>
          <w:lang w:val="en-GB"/>
        </w:rPr>
        <w:t xml:space="preserve">. </w:t>
      </w:r>
      <w:r w:rsidR="00956B3B" w:rsidRPr="00880685">
        <w:rPr>
          <w:sz w:val="20"/>
          <w:szCs w:val="20"/>
          <w:lang w:val="en-GB"/>
        </w:rPr>
        <w:t xml:space="preserve">E. </w:t>
      </w:r>
      <w:r w:rsidR="00534443" w:rsidRPr="00880685">
        <w:rPr>
          <w:sz w:val="20"/>
          <w:szCs w:val="20"/>
          <w:lang w:val="en-GB"/>
        </w:rPr>
        <w:t xml:space="preserve">(2011). </w:t>
      </w:r>
      <w:r w:rsidRPr="00880685">
        <w:rPr>
          <w:sz w:val="20"/>
          <w:szCs w:val="20"/>
          <w:lang w:val="en-GB"/>
        </w:rPr>
        <w:t>Data Base Analysis for</w:t>
      </w:r>
      <w:r w:rsidR="001209C7" w:rsidRPr="00880685">
        <w:rPr>
          <w:sz w:val="20"/>
          <w:szCs w:val="20"/>
          <w:lang w:val="en-GB"/>
        </w:rPr>
        <w:t> </w:t>
      </w:r>
      <w:r w:rsidRPr="00880685">
        <w:rPr>
          <w:sz w:val="20"/>
          <w:szCs w:val="20"/>
          <w:lang w:val="en-GB"/>
        </w:rPr>
        <w:t xml:space="preserve">Exploration of EU Cohesion and Competitiveness. </w:t>
      </w:r>
      <w:r w:rsidRPr="00880685">
        <w:rPr>
          <w:i/>
          <w:iCs/>
          <w:sz w:val="20"/>
          <w:szCs w:val="20"/>
          <w:lang w:val="en-GB"/>
        </w:rPr>
        <w:t>ACC J</w:t>
      </w:r>
      <w:r w:rsidR="007F618C" w:rsidRPr="00880685">
        <w:rPr>
          <w:i/>
          <w:iCs/>
          <w:sz w:val="20"/>
          <w:szCs w:val="20"/>
          <w:lang w:val="en-GB"/>
        </w:rPr>
        <w:t>ournal</w:t>
      </w:r>
      <w:r w:rsidRPr="00880685">
        <w:rPr>
          <w:sz w:val="20"/>
          <w:szCs w:val="20"/>
          <w:lang w:val="en-GB"/>
        </w:rPr>
        <w:t xml:space="preserve">, </w:t>
      </w:r>
      <w:r w:rsidR="007F618C" w:rsidRPr="00880685">
        <w:rPr>
          <w:sz w:val="20"/>
          <w:szCs w:val="20"/>
          <w:lang w:val="en-GB"/>
        </w:rPr>
        <w:t>v</w:t>
      </w:r>
      <w:r w:rsidR="00956B3B" w:rsidRPr="00880685">
        <w:rPr>
          <w:sz w:val="20"/>
          <w:szCs w:val="20"/>
          <w:lang w:val="en-GB"/>
        </w:rPr>
        <w:t>ol.</w:t>
      </w:r>
      <w:r w:rsidRPr="00880685">
        <w:rPr>
          <w:sz w:val="20"/>
          <w:szCs w:val="20"/>
          <w:lang w:val="en-GB"/>
        </w:rPr>
        <w:t xml:space="preserve"> 3</w:t>
      </w:r>
      <w:r w:rsidR="00956B3B" w:rsidRPr="00880685">
        <w:rPr>
          <w:sz w:val="20"/>
          <w:szCs w:val="20"/>
          <w:lang w:val="en-GB"/>
        </w:rPr>
        <w:t xml:space="preserve">, </w:t>
      </w:r>
      <w:proofErr w:type="spellStart"/>
      <w:r w:rsidR="007F618C" w:rsidRPr="00880685">
        <w:rPr>
          <w:sz w:val="20"/>
          <w:szCs w:val="20"/>
          <w:lang w:val="en-GB"/>
        </w:rPr>
        <w:t>i</w:t>
      </w:r>
      <w:r w:rsidR="00956B3B" w:rsidRPr="00880685">
        <w:rPr>
          <w:sz w:val="20"/>
          <w:szCs w:val="20"/>
          <w:lang w:val="en-GB"/>
        </w:rPr>
        <w:t>ss</w:t>
      </w:r>
      <w:proofErr w:type="spellEnd"/>
      <w:r w:rsidR="00956B3B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C</w:t>
      </w:r>
      <w:r w:rsidR="00956B3B" w:rsidRPr="00880685">
        <w:rPr>
          <w:sz w:val="20"/>
          <w:szCs w:val="20"/>
          <w:lang w:val="en-GB"/>
        </w:rPr>
        <w:t>, pp</w:t>
      </w:r>
      <w:r w:rsidRPr="00880685">
        <w:rPr>
          <w:sz w:val="20"/>
          <w:szCs w:val="20"/>
          <w:lang w:val="en-GB"/>
        </w:rPr>
        <w:t>.</w:t>
      </w:r>
      <w:r w:rsidR="00534443" w:rsidRPr="00880685">
        <w:rPr>
          <w:sz w:val="20"/>
          <w:szCs w:val="20"/>
          <w:lang w:val="en-GB"/>
        </w:rPr>
        <w:t> </w:t>
      </w:r>
      <w:r w:rsidR="00D94835">
        <w:rPr>
          <w:sz w:val="20"/>
          <w:szCs w:val="20"/>
          <w:lang w:val="en-GB"/>
        </w:rPr>
        <w:t>136</w:t>
      </w:r>
      <w:r w:rsidR="00D94835" w:rsidRPr="00880685">
        <w:rPr>
          <w:sz w:val="20"/>
          <w:szCs w:val="20"/>
          <w:lang w:val="en-GB"/>
        </w:rPr>
        <w:t>–</w:t>
      </w:r>
      <w:r w:rsidRPr="00880685">
        <w:rPr>
          <w:sz w:val="20"/>
          <w:szCs w:val="20"/>
          <w:lang w:val="en-GB"/>
        </w:rPr>
        <w:t xml:space="preserve">146. </w:t>
      </w:r>
    </w:p>
    <w:p w14:paraId="74DF962C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working paper</w:t>
      </w:r>
    </w:p>
    <w:p w14:paraId="74DF962D" w14:textId="77777777" w:rsidR="00902C3C" w:rsidRPr="00880685" w:rsidRDefault="007F618C" w:rsidP="001209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Barro, R. J.</w:t>
      </w:r>
      <w:r w:rsidR="002310BE" w:rsidRPr="00880685">
        <w:rPr>
          <w:sz w:val="20"/>
          <w:szCs w:val="20"/>
          <w:lang w:val="en-GB"/>
        </w:rPr>
        <w:t xml:space="preserve"> and</w:t>
      </w:r>
      <w:r w:rsidRPr="00880685">
        <w:rPr>
          <w:sz w:val="20"/>
          <w:szCs w:val="20"/>
          <w:lang w:val="en-GB"/>
        </w:rPr>
        <w:t xml:space="preserve"> Sala-</w:t>
      </w:r>
      <w:proofErr w:type="spellStart"/>
      <w:r w:rsidRPr="00880685">
        <w:rPr>
          <w:sz w:val="20"/>
          <w:szCs w:val="20"/>
          <w:lang w:val="en-GB"/>
        </w:rPr>
        <w:t>i</w:t>
      </w:r>
      <w:proofErr w:type="spellEnd"/>
      <w:r w:rsidRPr="00880685">
        <w:rPr>
          <w:sz w:val="20"/>
          <w:szCs w:val="20"/>
          <w:lang w:val="en-GB"/>
        </w:rPr>
        <w:t>-Martin, X</w:t>
      </w:r>
      <w:r w:rsidR="00902C3C" w:rsidRPr="00880685">
        <w:rPr>
          <w:sz w:val="20"/>
          <w:szCs w:val="20"/>
          <w:lang w:val="en-GB"/>
        </w:rPr>
        <w:t xml:space="preserve">. </w:t>
      </w:r>
      <w:r w:rsidR="00534443" w:rsidRPr="00880685">
        <w:rPr>
          <w:sz w:val="20"/>
          <w:szCs w:val="20"/>
          <w:lang w:val="en-GB"/>
        </w:rPr>
        <w:t>(</w:t>
      </w:r>
      <w:r w:rsidR="00534443" w:rsidRPr="00880685">
        <w:rPr>
          <w:rFonts w:eastAsia="Calibri"/>
          <w:sz w:val="20"/>
          <w:szCs w:val="20"/>
          <w:lang w:val="en-GB" w:bidi="ar-SA"/>
        </w:rPr>
        <w:t>1990).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042141">
        <w:rPr>
          <w:rFonts w:eastAsia="Calibri"/>
          <w:sz w:val="20"/>
          <w:szCs w:val="20"/>
          <w:lang w:val="en-GB" w:bidi="ar-SA"/>
        </w:rPr>
        <w:t xml:space="preserve">Economic Growth and Convergence </w:t>
      </w:r>
      <w:r w:rsidR="007F77A9" w:rsidRPr="00042141">
        <w:rPr>
          <w:rFonts w:eastAsia="Calibri"/>
          <w:sz w:val="20"/>
          <w:szCs w:val="20"/>
          <w:lang w:val="en-GB" w:bidi="ar-SA"/>
        </w:rPr>
        <w:t>a</w:t>
      </w:r>
      <w:r w:rsidRPr="00042141">
        <w:rPr>
          <w:rFonts w:eastAsia="Calibri"/>
          <w:sz w:val="20"/>
          <w:szCs w:val="20"/>
          <w:lang w:val="en-GB" w:bidi="ar-SA"/>
        </w:rPr>
        <w:t>cross the United States</w:t>
      </w:r>
      <w:r w:rsidR="002310BE" w:rsidRPr="00880685">
        <w:rPr>
          <w:rFonts w:eastAsia="Calibri"/>
          <w:sz w:val="20"/>
          <w:szCs w:val="20"/>
          <w:lang w:val="en-GB" w:bidi="ar-SA"/>
        </w:rPr>
        <w:t>.</w:t>
      </w:r>
      <w:r w:rsidR="00902C3C" w:rsidRPr="00880685">
        <w:rPr>
          <w:sz w:val="20"/>
          <w:szCs w:val="20"/>
          <w:lang w:val="en-GB"/>
        </w:rPr>
        <w:t xml:space="preserve"> </w:t>
      </w:r>
      <w:r w:rsidRPr="00042141">
        <w:rPr>
          <w:i/>
          <w:sz w:val="20"/>
          <w:szCs w:val="20"/>
          <w:lang w:val="en-GB"/>
        </w:rPr>
        <w:t xml:space="preserve">Working </w:t>
      </w:r>
      <w:proofErr w:type="gramStart"/>
      <w:r w:rsidRPr="00042141">
        <w:rPr>
          <w:i/>
          <w:sz w:val="20"/>
          <w:szCs w:val="20"/>
          <w:lang w:val="en-GB"/>
        </w:rPr>
        <w:t>Paper</w:t>
      </w:r>
      <w:proofErr w:type="gramEnd"/>
      <w:r w:rsidRPr="00042141">
        <w:rPr>
          <w:i/>
          <w:sz w:val="20"/>
          <w:szCs w:val="20"/>
          <w:lang w:val="en-GB"/>
        </w:rPr>
        <w:t xml:space="preserve"> No 3419</w:t>
      </w:r>
      <w:r w:rsidR="002310BE" w:rsidRPr="00880685">
        <w:rPr>
          <w:sz w:val="20"/>
          <w:szCs w:val="20"/>
          <w:lang w:val="en-GB"/>
        </w:rPr>
        <w:t xml:space="preserve">. </w:t>
      </w:r>
      <w:r w:rsidRPr="00880685">
        <w:rPr>
          <w:sz w:val="20"/>
          <w:szCs w:val="20"/>
          <w:lang w:val="en-GB"/>
        </w:rPr>
        <w:t xml:space="preserve">Cambridge: NBER Working Paper Series. </w:t>
      </w:r>
    </w:p>
    <w:p w14:paraId="74DF962E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paper published in conference proceedings</w:t>
      </w:r>
    </w:p>
    <w:p w14:paraId="74DF962F" w14:textId="77777777" w:rsidR="002310BE" w:rsidRPr="00880685" w:rsidRDefault="002310BE" w:rsidP="007660DF">
      <w:pPr>
        <w:pStyle w:val="Seznamcitac"/>
        <w:numPr>
          <w:ilvl w:val="0"/>
          <w:numId w:val="7"/>
        </w:numPr>
        <w:spacing w:after="120"/>
        <w:jc w:val="both"/>
        <w:rPr>
          <w:rFonts w:cs="Arial"/>
          <w:lang w:val="en-GB"/>
        </w:rPr>
      </w:pPr>
      <w:proofErr w:type="spellStart"/>
      <w:r w:rsidRPr="00880685">
        <w:rPr>
          <w:lang w:val="en-GB"/>
        </w:rPr>
        <w:t>Melecký</w:t>
      </w:r>
      <w:proofErr w:type="spellEnd"/>
      <w:r w:rsidRPr="00880685">
        <w:rPr>
          <w:lang w:val="en-GB"/>
        </w:rPr>
        <w:t xml:space="preserve">, L. and </w:t>
      </w:r>
      <w:proofErr w:type="spellStart"/>
      <w:r w:rsidRPr="00880685">
        <w:rPr>
          <w:lang w:val="en-GB"/>
        </w:rPr>
        <w:t>Staníčková</w:t>
      </w:r>
      <w:proofErr w:type="spellEnd"/>
      <w:r w:rsidRPr="00880685">
        <w:rPr>
          <w:lang w:val="en-GB"/>
        </w:rPr>
        <w:t xml:space="preserve">, M. </w:t>
      </w:r>
      <w:r w:rsidR="00C65D71" w:rsidRPr="00880685">
        <w:rPr>
          <w:lang w:val="en-GB"/>
        </w:rPr>
        <w:t>(2014</w:t>
      </w:r>
      <w:r w:rsidR="00534443" w:rsidRPr="00880685">
        <w:rPr>
          <w:lang w:val="en-GB"/>
        </w:rPr>
        <w:t xml:space="preserve">). </w:t>
      </w:r>
      <w:r w:rsidR="00C65D71" w:rsidRPr="00880685">
        <w:rPr>
          <w:lang w:val="en-GB"/>
        </w:rPr>
        <w:t>Regional Efficiency Evaluation by DEA Approach: Comparison of Selected EU15 and EU13 Countries.</w:t>
      </w:r>
      <w:r w:rsidRPr="00880685">
        <w:rPr>
          <w:lang w:val="en-GB"/>
        </w:rPr>
        <w:t xml:space="preserve"> </w:t>
      </w:r>
      <w:r w:rsidRPr="00B16B8F">
        <w:rPr>
          <w:lang w:val="en-GB"/>
        </w:rPr>
        <w:t>In</w:t>
      </w:r>
      <w:r w:rsidR="001209C7" w:rsidRPr="00880685">
        <w:rPr>
          <w:i/>
          <w:lang w:val="en-GB"/>
        </w:rPr>
        <w:t> </w:t>
      </w:r>
      <w:r w:rsidR="00C65D71" w:rsidRPr="00880685">
        <w:rPr>
          <w:i/>
          <w:lang w:val="en-GB"/>
        </w:rPr>
        <w:t>International Conference on European Integration</w:t>
      </w:r>
      <w:r w:rsidR="00C65D71" w:rsidRPr="00880685">
        <w:rPr>
          <w:lang w:val="en-GB"/>
        </w:rPr>
        <w:t xml:space="preserve">. Ostrava: VŠB-TU Ostrava, Faculty of Economics, </w:t>
      </w:r>
      <w:r w:rsidRPr="00880685">
        <w:rPr>
          <w:lang w:val="en-GB"/>
        </w:rPr>
        <w:t xml:space="preserve">pp. </w:t>
      </w:r>
      <w:r w:rsidR="00C65D71" w:rsidRPr="00880685">
        <w:rPr>
          <w:lang w:val="en-GB"/>
        </w:rPr>
        <w:t>465</w:t>
      </w:r>
      <w:r w:rsidRPr="00880685">
        <w:rPr>
          <w:lang w:val="en-GB"/>
        </w:rPr>
        <w:t>–</w:t>
      </w:r>
      <w:r w:rsidR="00C65D71" w:rsidRPr="00880685">
        <w:rPr>
          <w:lang w:val="en-GB"/>
        </w:rPr>
        <w:t>475</w:t>
      </w:r>
      <w:r w:rsidRPr="00880685">
        <w:rPr>
          <w:lang w:val="en-GB"/>
        </w:rPr>
        <w:t>.</w:t>
      </w:r>
    </w:p>
    <w:p w14:paraId="74DF9630" w14:textId="77777777" w:rsidR="00956B3B" w:rsidRPr="00880685" w:rsidRDefault="00956B3B" w:rsidP="00956B3B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electronic publications</w:t>
      </w:r>
    </w:p>
    <w:p w14:paraId="74DF9631" w14:textId="77777777" w:rsidR="00D84761" w:rsidRPr="00B16B8F" w:rsidRDefault="00D84761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Kutscherauer</w:t>
      </w:r>
      <w:proofErr w:type="spellEnd"/>
      <w:r w:rsidRPr="00880685">
        <w:rPr>
          <w:sz w:val="20"/>
          <w:szCs w:val="20"/>
          <w:lang w:val="en-GB"/>
        </w:rPr>
        <w:t xml:space="preserve">, A. et al. </w:t>
      </w:r>
      <w:r w:rsidR="001209C7" w:rsidRPr="00880685">
        <w:rPr>
          <w:sz w:val="20"/>
          <w:szCs w:val="20"/>
          <w:lang w:val="en-GB"/>
        </w:rPr>
        <w:t>(2010).</w:t>
      </w:r>
      <w:r w:rsidR="001209C7" w:rsidRPr="00880685" w:rsidDel="005640FA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Regional disparities in regional development of the Czech Republic. Disparities in country regional development - concept, theory, identification and assessment</w:t>
      </w:r>
      <w:r w:rsidRPr="00880685">
        <w:rPr>
          <w:sz w:val="20"/>
          <w:szCs w:val="20"/>
          <w:lang w:val="en-GB"/>
        </w:rPr>
        <w:t xml:space="preserve"> [</w:t>
      </w:r>
      <w:r w:rsidR="001E4AB6" w:rsidRPr="00880685">
        <w:rPr>
          <w:sz w:val="20"/>
          <w:szCs w:val="20"/>
          <w:lang w:val="en-GB"/>
        </w:rPr>
        <w:t>o</w:t>
      </w:r>
      <w:r w:rsidRPr="00880685">
        <w:rPr>
          <w:sz w:val="20"/>
          <w:szCs w:val="20"/>
          <w:lang w:val="en-GB"/>
        </w:rPr>
        <w:t>nline]</w:t>
      </w:r>
      <w:r w:rsidR="00EA3D51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B16B8F">
        <w:rPr>
          <w:sz w:val="20"/>
          <w:szCs w:val="20"/>
          <w:lang w:val="fr-FR"/>
        </w:rPr>
        <w:t>[</w:t>
      </w:r>
      <w:proofErr w:type="gramStart"/>
      <w:r w:rsidRPr="00B16B8F">
        <w:rPr>
          <w:sz w:val="20"/>
          <w:szCs w:val="20"/>
          <w:lang w:val="fr-FR"/>
        </w:rPr>
        <w:t>cit</w:t>
      </w:r>
      <w:proofErr w:type="gramEnd"/>
      <w:r w:rsidRPr="00B16B8F">
        <w:rPr>
          <w:sz w:val="20"/>
          <w:szCs w:val="20"/>
          <w:lang w:val="fr-FR"/>
        </w:rPr>
        <w:t>.</w:t>
      </w:r>
      <w:r w:rsidR="00902C3C" w:rsidRPr="00B16B8F">
        <w:rPr>
          <w:sz w:val="20"/>
          <w:szCs w:val="20"/>
          <w:lang w:val="fr-FR"/>
        </w:rPr>
        <w:t>201</w:t>
      </w:r>
      <w:r w:rsidR="00EC2E2C" w:rsidRPr="00B16B8F">
        <w:rPr>
          <w:sz w:val="20"/>
          <w:szCs w:val="20"/>
          <w:lang w:val="fr-FR"/>
        </w:rPr>
        <w:t>7</w:t>
      </w:r>
      <w:r w:rsidR="00902C3C" w:rsidRPr="00B16B8F">
        <w:rPr>
          <w:sz w:val="20"/>
          <w:szCs w:val="20"/>
          <w:lang w:val="fr-FR"/>
        </w:rPr>
        <w:t>-0</w:t>
      </w:r>
      <w:r w:rsidR="00EC2E2C" w:rsidRPr="00B16B8F">
        <w:rPr>
          <w:sz w:val="20"/>
          <w:szCs w:val="20"/>
          <w:lang w:val="fr-FR"/>
        </w:rPr>
        <w:t>9</w:t>
      </w:r>
      <w:r w:rsidR="00902C3C" w:rsidRPr="00B16B8F">
        <w:rPr>
          <w:sz w:val="20"/>
          <w:szCs w:val="20"/>
          <w:lang w:val="fr-FR"/>
        </w:rPr>
        <w:t>-2</w:t>
      </w:r>
      <w:r w:rsidR="00EC2E2C" w:rsidRPr="00B16B8F">
        <w:rPr>
          <w:sz w:val="20"/>
          <w:szCs w:val="20"/>
          <w:lang w:val="fr-FR"/>
        </w:rPr>
        <w:t>2</w:t>
      </w:r>
      <w:r w:rsidR="00902C3C" w:rsidRPr="00B16B8F">
        <w:rPr>
          <w:sz w:val="20"/>
          <w:szCs w:val="20"/>
          <w:lang w:val="fr-FR"/>
        </w:rPr>
        <w:t xml:space="preserve">]. </w:t>
      </w:r>
      <w:r w:rsidRPr="00B16B8F">
        <w:rPr>
          <w:sz w:val="20"/>
          <w:szCs w:val="20"/>
          <w:lang w:val="en-GB"/>
        </w:rPr>
        <w:t>Available</w:t>
      </w:r>
      <w:r w:rsidR="00B16B8F" w:rsidRPr="00B16B8F">
        <w:rPr>
          <w:sz w:val="20"/>
          <w:szCs w:val="20"/>
          <w:lang w:val="en-GB"/>
        </w:rPr>
        <w:t xml:space="preserve"> at</w:t>
      </w:r>
      <w:r w:rsidRPr="00B16B8F">
        <w:rPr>
          <w:sz w:val="20"/>
          <w:szCs w:val="20"/>
          <w:lang w:val="en-GB"/>
        </w:rPr>
        <w:t>: http://disparity.vsb.cz/edice_cd/cd11_regdis_mono_angl/pdf/Regional%20disparities.pdf.</w:t>
      </w:r>
    </w:p>
    <w:p w14:paraId="74DF9632" w14:textId="011FCBEA" w:rsidR="00D84761" w:rsidRPr="00880685" w:rsidRDefault="00D84761" w:rsidP="00D84761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 xml:space="preserve">Citation of </w:t>
      </w:r>
      <w:r w:rsidR="00AE6556">
        <w:rPr>
          <w:i/>
          <w:sz w:val="20"/>
          <w:szCs w:val="20"/>
          <w:lang w:val="en-GB"/>
        </w:rPr>
        <w:t>websites</w:t>
      </w:r>
    </w:p>
    <w:p w14:paraId="74DF9633" w14:textId="77777777" w:rsidR="001E4AB6" w:rsidRPr="00880685" w:rsidRDefault="001E4AB6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lastRenderedPageBreak/>
        <w:t>Eurostat</w:t>
      </w:r>
      <w:r w:rsidR="001209C7" w:rsidRPr="00880685">
        <w:rPr>
          <w:sz w:val="20"/>
          <w:szCs w:val="20"/>
          <w:lang w:val="en-GB"/>
        </w:rPr>
        <w:t xml:space="preserve"> (201</w:t>
      </w:r>
      <w:r w:rsidR="00EC2E2C" w:rsidRPr="00880685">
        <w:rPr>
          <w:sz w:val="20"/>
          <w:szCs w:val="20"/>
          <w:lang w:val="en-GB"/>
        </w:rPr>
        <w:t>7</w:t>
      </w:r>
      <w:r w:rsidR="001209C7" w:rsidRPr="00880685">
        <w:rPr>
          <w:sz w:val="20"/>
          <w:szCs w:val="20"/>
          <w:lang w:val="en-GB"/>
        </w:rPr>
        <w:t>)</w:t>
      </w:r>
      <w:r w:rsidR="005640FA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Statistics</w:t>
      </w:r>
      <w:r w:rsidRPr="00880685">
        <w:rPr>
          <w:sz w:val="20"/>
          <w:szCs w:val="20"/>
          <w:lang w:val="en-GB"/>
        </w:rPr>
        <w:t xml:space="preserve"> [online]</w:t>
      </w:r>
      <w:r w:rsidR="00B16B8F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[cit.</w:t>
      </w:r>
      <w:r w:rsidR="00B76F5C" w:rsidRPr="00880685">
        <w:rPr>
          <w:sz w:val="20"/>
          <w:szCs w:val="20"/>
          <w:lang w:val="en-GB"/>
        </w:rPr>
        <w:t>201</w:t>
      </w:r>
      <w:r w:rsidR="00EC2E2C" w:rsidRPr="00880685">
        <w:rPr>
          <w:sz w:val="20"/>
          <w:szCs w:val="20"/>
          <w:lang w:val="en-GB"/>
        </w:rPr>
        <w:t>7</w:t>
      </w:r>
      <w:r w:rsidR="00B76F5C" w:rsidRPr="00880685">
        <w:rPr>
          <w:sz w:val="20"/>
          <w:szCs w:val="20"/>
          <w:lang w:val="en-GB"/>
        </w:rPr>
        <w:t>-0</w:t>
      </w:r>
      <w:r w:rsidR="00EC2E2C" w:rsidRPr="00880685">
        <w:rPr>
          <w:sz w:val="20"/>
          <w:szCs w:val="20"/>
          <w:lang w:val="en-GB"/>
        </w:rPr>
        <w:t>9</w:t>
      </w:r>
      <w:r w:rsidR="00B76F5C" w:rsidRPr="00880685">
        <w:rPr>
          <w:sz w:val="20"/>
          <w:szCs w:val="20"/>
          <w:lang w:val="en-GB"/>
        </w:rPr>
        <w:t>-</w:t>
      </w:r>
      <w:r w:rsidR="00EC2E2C" w:rsidRPr="00880685">
        <w:rPr>
          <w:sz w:val="20"/>
          <w:szCs w:val="20"/>
          <w:lang w:val="en-GB"/>
        </w:rPr>
        <w:t>22</w:t>
      </w:r>
      <w:r w:rsidRPr="00880685">
        <w:rPr>
          <w:sz w:val="20"/>
          <w:szCs w:val="20"/>
          <w:lang w:val="en-GB"/>
        </w:rPr>
        <w:t>]. Available</w:t>
      </w:r>
      <w:r w:rsidR="00B16B8F">
        <w:rPr>
          <w:sz w:val="20"/>
          <w:szCs w:val="20"/>
          <w:lang w:val="en-GB"/>
        </w:rPr>
        <w:t xml:space="preserve"> at</w:t>
      </w:r>
      <w:r w:rsidRPr="00880685">
        <w:rPr>
          <w:sz w:val="20"/>
          <w:szCs w:val="20"/>
          <w:lang w:val="en-GB"/>
        </w:rPr>
        <w:t xml:space="preserve">: </w:t>
      </w:r>
      <w:r w:rsidR="00EA3D51" w:rsidRPr="00880685">
        <w:rPr>
          <w:sz w:val="20"/>
          <w:szCs w:val="20"/>
          <w:lang w:val="en-GB"/>
        </w:rPr>
        <w:t>h</w:t>
      </w:r>
      <w:r w:rsidRPr="00880685">
        <w:rPr>
          <w:sz w:val="20"/>
          <w:szCs w:val="20"/>
          <w:lang w:val="en-GB"/>
        </w:rPr>
        <w:t>ttp://epp.eurostat.ec.europa.eu/portal/page/portal/statistics/themes.</w:t>
      </w:r>
    </w:p>
    <w:p w14:paraId="74DF9634" w14:textId="77777777" w:rsidR="001720F9" w:rsidRPr="00880685" w:rsidRDefault="001720F9" w:rsidP="00632ACE">
      <w:pPr>
        <w:rPr>
          <w:b/>
          <w:i/>
          <w:sz w:val="22"/>
          <w:lang w:val="en-GB"/>
        </w:rPr>
      </w:pPr>
    </w:p>
    <w:p w14:paraId="74DF9635" w14:textId="77777777" w:rsidR="00632ACE" w:rsidRPr="002603D6" w:rsidRDefault="00632ACE" w:rsidP="00810D6A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Appendix</w:t>
      </w:r>
    </w:p>
    <w:p w14:paraId="74DF9636" w14:textId="77777777" w:rsidR="00B76F5C" w:rsidRPr="00880685" w:rsidRDefault="00632ACE" w:rsidP="001720F9">
      <w:pPr>
        <w:rPr>
          <w:i/>
          <w:sz w:val="18"/>
          <w:szCs w:val="20"/>
          <w:lang w:val="en-GB"/>
        </w:rPr>
      </w:pPr>
      <w:r w:rsidRPr="00880685">
        <w:rPr>
          <w:sz w:val="20"/>
          <w:lang w:val="en-GB"/>
        </w:rPr>
        <w:t xml:space="preserve">If any, the appendix should appear directly after the references without numbering, and not on a new page. </w:t>
      </w:r>
    </w:p>
    <w:p w14:paraId="74DF9637" w14:textId="77777777" w:rsidR="006866F8" w:rsidRPr="00880685" w:rsidRDefault="006866F8" w:rsidP="002C3213">
      <w:pPr>
        <w:spacing w:after="120"/>
        <w:jc w:val="left"/>
        <w:rPr>
          <w:b/>
          <w:sz w:val="22"/>
          <w:lang w:val="en-GB"/>
        </w:rPr>
      </w:pPr>
    </w:p>
    <w:p w14:paraId="74DF9638" w14:textId="77777777" w:rsidR="003D0AB4" w:rsidRPr="00880685" w:rsidRDefault="001720F9" w:rsidP="002C3213">
      <w:pPr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 xml:space="preserve">Paper </w:t>
      </w:r>
      <w:r w:rsidR="003D0AB4" w:rsidRPr="00880685">
        <w:rPr>
          <w:b/>
          <w:sz w:val="22"/>
          <w:lang w:val="en-GB"/>
        </w:rPr>
        <w:t>Format Guidelines</w:t>
      </w:r>
    </w:p>
    <w:p w14:paraId="74DF9639" w14:textId="77777777" w:rsidR="00B76F5C" w:rsidRPr="00880685" w:rsidRDefault="003D0AB4" w:rsidP="00EA3D51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and figures should be numbered and references to them must be in the text. Acceptable </w:t>
      </w:r>
      <w:r w:rsidR="001209C7" w:rsidRPr="00880685">
        <w:rPr>
          <w:sz w:val="20"/>
          <w:lang w:val="en-GB"/>
        </w:rPr>
        <w:t>labelling</w:t>
      </w:r>
      <w:r w:rsidRPr="00880685">
        <w:rPr>
          <w:sz w:val="20"/>
          <w:lang w:val="en-GB"/>
        </w:rPr>
        <w:t xml:space="preserve"> for a table is Table 1 and Figure 1. The title of the table or figure is placed above </w:t>
      </w:r>
      <w:r w:rsidR="00B76F5C" w:rsidRPr="00880685">
        <w:rPr>
          <w:sz w:val="20"/>
          <w:lang w:val="en-GB"/>
        </w:rPr>
        <w:t xml:space="preserve">left-aligned </w:t>
      </w:r>
      <w:r w:rsidRPr="00880685">
        <w:rPr>
          <w:sz w:val="20"/>
          <w:lang w:val="en-GB"/>
        </w:rPr>
        <w:t>and the source below the table or figure</w:t>
      </w:r>
      <w:r w:rsidR="00B76F5C" w:rsidRPr="00880685">
        <w:rPr>
          <w:sz w:val="20"/>
          <w:lang w:val="en-GB"/>
        </w:rPr>
        <w:t xml:space="preserve"> left-aligned</w:t>
      </w:r>
      <w:r w:rsidRPr="00880685">
        <w:rPr>
          <w:sz w:val="20"/>
          <w:lang w:val="en-GB"/>
        </w:rPr>
        <w:t>. The text should be composed in such a manner that there are not a greater number figures or tables on a single page. Tables and figures in landscape format are not acceptable.</w:t>
      </w:r>
      <w:r w:rsidR="00B76F5C" w:rsidRPr="00880685">
        <w:rPr>
          <w:sz w:val="20"/>
          <w:lang w:val="en-GB"/>
        </w:rPr>
        <w:t xml:space="preserve"> </w:t>
      </w:r>
    </w:p>
    <w:p w14:paraId="74DF963A" w14:textId="77777777" w:rsidR="007F77A9" w:rsidRPr="00880685" w:rsidRDefault="001F7C42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should be properly numbered,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 and should always have a caption positioned above it. The font size</w:t>
      </w:r>
      <w:r w:rsidR="007F77A9" w:rsidRPr="00880685">
        <w:rPr>
          <w:sz w:val="20"/>
          <w:lang w:val="en-GB"/>
        </w:rPr>
        <w:t xml:space="preserve"> used in the tables </w:t>
      </w:r>
      <w:r w:rsidRPr="00880685">
        <w:rPr>
          <w:sz w:val="20"/>
          <w:lang w:val="en-GB"/>
        </w:rPr>
        <w:t>is Times New Roman, 10pt</w:t>
      </w:r>
      <w:r w:rsidR="007F77A9" w:rsidRPr="00880685">
        <w:rPr>
          <w:sz w:val="20"/>
          <w:lang w:val="en-GB"/>
        </w:rPr>
        <w:t xml:space="preserve">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. </w:t>
      </w:r>
      <w:r w:rsidR="001B05F1" w:rsidRPr="00B16B8F">
        <w:rPr>
          <w:i/>
          <w:sz w:val="20"/>
          <w:lang w:val="en-GB"/>
        </w:rPr>
        <w:t>Tables must be in text format (not figure).</w:t>
      </w:r>
      <w:r w:rsidR="001B05F1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F</w:t>
      </w:r>
      <w:r w:rsidR="00B76F5C" w:rsidRPr="00880685">
        <w:rPr>
          <w:sz w:val="20"/>
          <w:lang w:val="en-GB"/>
        </w:rPr>
        <w:t xml:space="preserve">igures are </w:t>
      </w:r>
      <w:r w:rsidR="001209C7" w:rsidRPr="00880685">
        <w:rPr>
          <w:sz w:val="20"/>
          <w:lang w:val="en-GB"/>
        </w:rPr>
        <w:t>centred</w:t>
      </w:r>
      <w:r w:rsidR="007F77A9" w:rsidRPr="00880685">
        <w:rPr>
          <w:sz w:val="20"/>
          <w:lang w:val="en-GB"/>
        </w:rPr>
        <w:t xml:space="preserve"> in the paper as well.</w:t>
      </w:r>
      <w:r w:rsidR="00B76F5C" w:rsidRPr="00880685">
        <w:rPr>
          <w:sz w:val="20"/>
          <w:lang w:val="en-GB"/>
        </w:rPr>
        <w:t xml:space="preserve"> All </w:t>
      </w:r>
      <w:r w:rsidRPr="00880685">
        <w:rPr>
          <w:sz w:val="20"/>
          <w:lang w:val="en-GB"/>
        </w:rPr>
        <w:t>fi</w:t>
      </w:r>
      <w:r w:rsidR="00B76F5C" w:rsidRPr="00880685">
        <w:rPr>
          <w:sz w:val="20"/>
          <w:lang w:val="en-GB"/>
        </w:rPr>
        <w:t xml:space="preserve">gures will be processed as </w:t>
      </w:r>
      <w:r w:rsidR="00B76F5C" w:rsidRPr="00880685">
        <w:rPr>
          <w:i/>
          <w:sz w:val="20"/>
          <w:lang w:val="en-GB"/>
        </w:rPr>
        <w:t>images</w:t>
      </w:r>
      <w:r w:rsidR="00B76F5C" w:rsidRPr="00880685">
        <w:rPr>
          <w:sz w:val="20"/>
          <w:lang w:val="en-GB"/>
        </w:rPr>
        <w:t>.</w:t>
      </w:r>
      <w:r w:rsidR="007F77A9" w:rsidRPr="00880685">
        <w:rPr>
          <w:sz w:val="20"/>
          <w:lang w:val="en-GB"/>
        </w:rPr>
        <w:t xml:space="preserve"> Figure resolution should be at least 300 dpi.</w:t>
      </w:r>
    </w:p>
    <w:p w14:paraId="74DF963B" w14:textId="77777777" w:rsidR="004F1B40" w:rsidRPr="00880685" w:rsidRDefault="006866F8" w:rsidP="004F1B40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Colour of text and figures: t</w:t>
      </w:r>
      <w:r w:rsidR="00B76F5C" w:rsidRPr="00880685">
        <w:rPr>
          <w:sz w:val="20"/>
          <w:lang w:val="en-GB"/>
        </w:rPr>
        <w:t xml:space="preserve">he paper is only printed in </w:t>
      </w:r>
      <w:r w:rsidR="00B76F5C" w:rsidRPr="00880685">
        <w:rPr>
          <w:i/>
          <w:sz w:val="20"/>
          <w:lang w:val="en-GB"/>
        </w:rPr>
        <w:t>black-white</w:t>
      </w:r>
      <w:r w:rsidR="001F7C42" w:rsidRPr="00880685">
        <w:rPr>
          <w:i/>
          <w:sz w:val="20"/>
          <w:lang w:val="en-GB"/>
        </w:rPr>
        <w:t xml:space="preserve"> </w:t>
      </w:r>
      <w:r w:rsidR="001209C7" w:rsidRPr="00880685">
        <w:rPr>
          <w:i/>
          <w:sz w:val="20"/>
          <w:lang w:val="en-GB"/>
        </w:rPr>
        <w:t>colour</w:t>
      </w:r>
      <w:r w:rsidR="00B76F5C" w:rsidRPr="00880685">
        <w:rPr>
          <w:sz w:val="20"/>
          <w:lang w:val="en-GB"/>
        </w:rPr>
        <w:t xml:space="preserve">. </w:t>
      </w:r>
    </w:p>
    <w:p w14:paraId="74DF963C" w14:textId="77777777" w:rsidR="00B76F5C" w:rsidRPr="00880685" w:rsidRDefault="004F1B40" w:rsidP="003D0AB4">
      <w:pPr>
        <w:rPr>
          <w:sz w:val="20"/>
          <w:lang w:val="en-GB"/>
        </w:rPr>
      </w:pPr>
      <w:r w:rsidRPr="00B16B8F">
        <w:rPr>
          <w:i/>
          <w:sz w:val="20"/>
          <w:lang w:val="en-GB"/>
        </w:rPr>
        <w:t>Do not draw charts, schemes and diagrams in M</w:t>
      </w:r>
      <w:r w:rsidR="00B16B8F">
        <w:rPr>
          <w:i/>
          <w:sz w:val="20"/>
          <w:lang w:val="en-GB"/>
        </w:rPr>
        <w:t>icrosoft</w:t>
      </w:r>
      <w:r w:rsidRPr="00B16B8F">
        <w:rPr>
          <w:i/>
          <w:sz w:val="20"/>
          <w:lang w:val="en-GB"/>
        </w:rPr>
        <w:t xml:space="preserve"> Word</w:t>
      </w:r>
      <w:r w:rsidRPr="00880685">
        <w:rPr>
          <w:sz w:val="20"/>
          <w:lang w:val="en-GB"/>
        </w:rPr>
        <w:t>, use other more suitable program.</w:t>
      </w:r>
    </w:p>
    <w:p w14:paraId="74DF963D" w14:textId="77777777" w:rsidR="001F7C42" w:rsidRPr="00880685" w:rsidRDefault="001F7C42" w:rsidP="003D0AB4">
      <w:pPr>
        <w:ind w:left="851" w:hanging="851"/>
        <w:jc w:val="left"/>
        <w:rPr>
          <w:b/>
          <w:sz w:val="22"/>
          <w:lang w:val="en-GB"/>
        </w:rPr>
      </w:pPr>
    </w:p>
    <w:p w14:paraId="74DF963E" w14:textId="77777777" w:rsidR="003D0AB4" w:rsidRPr="00880685" w:rsidRDefault="003D0AB4" w:rsidP="001720F9">
      <w:pPr>
        <w:spacing w:after="120"/>
        <w:ind w:left="851" w:hanging="851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Table 1:</w:t>
      </w:r>
      <w:r w:rsidRPr="00880685">
        <w:rPr>
          <w:sz w:val="20"/>
          <w:lang w:val="en-GB"/>
        </w:rPr>
        <w:t xml:space="preserve"> </w:t>
      </w:r>
      <w:r w:rsidRPr="00880685">
        <w:rPr>
          <w:b/>
          <w:sz w:val="20"/>
          <w:lang w:val="en-GB"/>
        </w:rPr>
        <w:t>Title of the Table (Times New Roman, 1</w:t>
      </w:r>
      <w:r w:rsidR="002D60EC" w:rsidRPr="00880685">
        <w:rPr>
          <w:b/>
          <w:sz w:val="20"/>
          <w:lang w:val="en-GB"/>
        </w:rPr>
        <w:t>0</w:t>
      </w:r>
      <w:r w:rsidRPr="00880685">
        <w:rPr>
          <w:b/>
          <w:sz w:val="20"/>
          <w:lang w:val="en-GB"/>
        </w:rPr>
        <w:t>pt, Bold, left-</w:t>
      </w:r>
      <w:r w:rsidRPr="00880685">
        <w:rPr>
          <w:b/>
          <w:i/>
          <w:sz w:val="18"/>
          <w:szCs w:val="20"/>
          <w:lang w:val="en-GB"/>
        </w:rPr>
        <w:t xml:space="preserve"> </w:t>
      </w:r>
      <w:r w:rsidRPr="00880685">
        <w:rPr>
          <w:b/>
          <w:sz w:val="20"/>
          <w:lang w:val="en-GB"/>
        </w:rPr>
        <w:t>aligne</w:t>
      </w:r>
      <w:r w:rsidR="00041B6C">
        <w:rPr>
          <w:b/>
          <w:sz w:val="20"/>
          <w:lang w:val="en-GB"/>
        </w:rPr>
        <w:t>d</w:t>
      </w:r>
      <w:r w:rsidR="00041B6C" w:rsidRPr="00041B6C">
        <w:rPr>
          <w:b/>
          <w:sz w:val="20"/>
          <w:lang w:val="en-GB"/>
        </w:rPr>
        <w:t>, with each row 0,5 mm height</w:t>
      </w:r>
      <w:r w:rsidRPr="00880685">
        <w:rPr>
          <w:b/>
          <w:sz w:val="20"/>
          <w:lang w:val="en-GB"/>
        </w:rPr>
        <w:t>)</w:t>
      </w:r>
    </w:p>
    <w:tbl>
      <w:tblPr>
        <w:tblStyle w:val="Mkatabulky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841"/>
        <w:gridCol w:w="1841"/>
        <w:gridCol w:w="1841"/>
      </w:tblGrid>
      <w:tr w:rsidR="00041B6C" w14:paraId="74DF9643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3F" w14:textId="77777777" w:rsidR="00041B6C" w:rsidRDefault="00041B6C">
            <w:pPr>
              <w:jc w:val="left"/>
              <w:rPr>
                <w:rFonts w:ascii="Arial Narrow" w:hAnsi="Arial Narrow"/>
                <w:sz w:val="18"/>
                <w:szCs w:val="24"/>
                <w:lang w:val="en-GB" w:bidi="ar-SA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Category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0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1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2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3</w:t>
            </w:r>
          </w:p>
        </w:tc>
      </w:tr>
      <w:tr w:rsidR="00041B6C" w14:paraId="74DF9648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4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5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6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7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</w:t>
            </w:r>
          </w:p>
        </w:tc>
      </w:tr>
      <w:tr w:rsidR="00041B6C" w14:paraId="74DF964D" w14:textId="77777777" w:rsidTr="00041B6C">
        <w:trPr>
          <w:trHeight w:val="267"/>
          <w:jc w:val="center"/>
        </w:trPr>
        <w:tc>
          <w:tcPr>
            <w:tcW w:w="1675" w:type="dxa"/>
            <w:vAlign w:val="center"/>
            <w:hideMark/>
          </w:tcPr>
          <w:p w14:paraId="74DF9649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B</w:t>
            </w:r>
          </w:p>
        </w:tc>
        <w:tc>
          <w:tcPr>
            <w:tcW w:w="1841" w:type="dxa"/>
            <w:vAlign w:val="center"/>
            <w:hideMark/>
          </w:tcPr>
          <w:p w14:paraId="74DF964A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4</w:t>
            </w:r>
          </w:p>
        </w:tc>
        <w:tc>
          <w:tcPr>
            <w:tcW w:w="1841" w:type="dxa"/>
            <w:vAlign w:val="center"/>
            <w:hideMark/>
          </w:tcPr>
          <w:p w14:paraId="74DF964B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4DF964C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6</w:t>
            </w:r>
          </w:p>
        </w:tc>
      </w:tr>
      <w:tr w:rsidR="00041B6C" w14:paraId="74DF9652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E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F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50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51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12</w:t>
            </w:r>
          </w:p>
        </w:tc>
      </w:tr>
    </w:tbl>
    <w:p w14:paraId="74DF9653" w14:textId="272426E8" w:rsidR="00041B6C" w:rsidRDefault="00041B6C" w:rsidP="00AE6556">
      <w:pPr>
        <w:pStyle w:val="Citt"/>
        <w:spacing w:before="120"/>
        <w:rPr>
          <w:lang w:val="en-GB"/>
        </w:rPr>
      </w:pPr>
      <w:r>
        <w:rPr>
          <w:lang w:val="en-GB"/>
        </w:rPr>
        <w:t>Source: Source</w:t>
      </w:r>
    </w:p>
    <w:p w14:paraId="74DF9654" w14:textId="77777777" w:rsidR="003D0AB4" w:rsidRPr="00880685" w:rsidRDefault="003D0AB4" w:rsidP="00B16B8F">
      <w:pPr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please provide a source website, paper, author’s calculations, </w:t>
      </w:r>
      <w:r w:rsidR="00B16B8F">
        <w:rPr>
          <w:sz w:val="20"/>
          <w:szCs w:val="20"/>
          <w:lang w:val="en-GB"/>
        </w:rPr>
        <w:t xml:space="preserve">elaboration, </w:t>
      </w:r>
      <w:r w:rsidRPr="00880685">
        <w:rPr>
          <w:sz w:val="20"/>
          <w:szCs w:val="20"/>
          <w:lang w:val="en-GB"/>
        </w:rPr>
        <w:t>etc.,</w:t>
      </w:r>
      <w:r w:rsidR="00AC1354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Times New Roman, 10pt, left-aligned</w:t>
      </w:r>
    </w:p>
    <w:p w14:paraId="74DF9655" w14:textId="77777777" w:rsidR="003D0AB4" w:rsidRPr="00880685" w:rsidRDefault="003D0AB4" w:rsidP="003D0AB4">
      <w:pPr>
        <w:jc w:val="center"/>
        <w:rPr>
          <w:sz w:val="20"/>
          <w:lang w:val="en-GB"/>
        </w:rPr>
      </w:pPr>
    </w:p>
    <w:p w14:paraId="74DF9656" w14:textId="77777777" w:rsidR="003D0AB4" w:rsidRPr="00880685" w:rsidRDefault="003D0AB4" w:rsidP="00AD5B7C">
      <w:pPr>
        <w:spacing w:after="120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Figure 1:</w:t>
      </w:r>
      <w:r w:rsidRPr="00880685">
        <w:rPr>
          <w:sz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Title of</w:t>
      </w:r>
      <w:r w:rsidR="002D60EC" w:rsidRPr="00880685">
        <w:rPr>
          <w:b/>
          <w:sz w:val="20"/>
          <w:lang w:val="en-GB"/>
        </w:rPr>
        <w:t xml:space="preserve"> the Figure (Times New Roman, 10</w:t>
      </w:r>
      <w:r w:rsidR="002849B3" w:rsidRPr="00880685">
        <w:rPr>
          <w:b/>
          <w:sz w:val="20"/>
          <w:lang w:val="en-GB"/>
        </w:rPr>
        <w:t>pt, Bold, left-</w:t>
      </w:r>
      <w:r w:rsidR="002849B3" w:rsidRPr="00880685">
        <w:rPr>
          <w:b/>
          <w:i/>
          <w:sz w:val="18"/>
          <w:szCs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aligned)</w:t>
      </w:r>
    </w:p>
    <w:p w14:paraId="74DF9657" w14:textId="77777777" w:rsidR="00041B6C" w:rsidRDefault="00041B6C" w:rsidP="00041B6C">
      <w:pPr>
        <w:rPr>
          <w:lang w:val="en-GB"/>
        </w:rPr>
      </w:pPr>
      <w:r>
        <w:rPr>
          <w:noProof/>
          <w:lang w:val="cs-CZ" w:eastAsia="cs-CZ" w:bidi="ar-SA"/>
        </w:rPr>
        <w:drawing>
          <wp:inline distT="0" distB="0" distL="0" distR="0" wp14:anchorId="74DF967C" wp14:editId="611BA90F">
            <wp:extent cx="3495675" cy="15716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DF9658" w14:textId="77777777" w:rsidR="00041B6C" w:rsidRDefault="00041B6C" w:rsidP="00AE6556">
      <w:pPr>
        <w:pStyle w:val="Citt"/>
        <w:spacing w:before="120"/>
        <w:rPr>
          <w:lang w:val="en-GB"/>
        </w:rPr>
      </w:pPr>
      <w:r>
        <w:rPr>
          <w:lang w:val="en-GB"/>
        </w:rPr>
        <w:lastRenderedPageBreak/>
        <w:t>Source: Source</w:t>
      </w:r>
    </w:p>
    <w:p w14:paraId="74DF9659" w14:textId="77777777" w:rsidR="00632ACE" w:rsidRPr="00880685" w:rsidRDefault="003D0AB4" w:rsidP="00B16B8F">
      <w:pPr>
        <w:jc w:val="left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</w:t>
      </w:r>
      <w:r w:rsidR="00632ACE" w:rsidRPr="00880685">
        <w:rPr>
          <w:sz w:val="20"/>
          <w:szCs w:val="20"/>
          <w:lang w:val="en-GB"/>
        </w:rPr>
        <w:t>please provide a source website, paper, author’s calculations, etc.,</w:t>
      </w:r>
      <w:r w:rsidR="00AC1354" w:rsidRPr="00880685">
        <w:rPr>
          <w:sz w:val="20"/>
          <w:szCs w:val="20"/>
          <w:lang w:val="en-GB"/>
        </w:rPr>
        <w:t xml:space="preserve"> </w:t>
      </w:r>
      <w:r w:rsidR="00632ACE" w:rsidRPr="00880685">
        <w:rPr>
          <w:sz w:val="20"/>
          <w:szCs w:val="20"/>
          <w:lang w:val="en-GB"/>
        </w:rPr>
        <w:t>Times New Roman, 10pt, left-aligned</w:t>
      </w:r>
      <w:r w:rsidR="002D59AD">
        <w:rPr>
          <w:sz w:val="20"/>
          <w:szCs w:val="20"/>
          <w:lang w:val="en-GB"/>
        </w:rPr>
        <w:t xml:space="preserve">, </w:t>
      </w:r>
      <w:proofErr w:type="gramStart"/>
      <w:r w:rsidR="002D59AD">
        <w:rPr>
          <w:sz w:val="20"/>
          <w:szCs w:val="20"/>
          <w:lang w:val="en-GB"/>
        </w:rPr>
        <w:t>e.g.</w:t>
      </w:r>
      <w:proofErr w:type="gramEnd"/>
      <w:r w:rsidR="002D59AD">
        <w:rPr>
          <w:sz w:val="20"/>
          <w:szCs w:val="20"/>
          <w:lang w:val="en-GB"/>
        </w:rPr>
        <w:t xml:space="preserve"> European Commission (2015); own </w:t>
      </w:r>
      <w:r w:rsidR="00B16B8F">
        <w:rPr>
          <w:sz w:val="20"/>
          <w:szCs w:val="20"/>
          <w:lang w:val="en-GB"/>
        </w:rPr>
        <w:t>elaboration</w:t>
      </w:r>
      <w:r w:rsidR="002D59AD">
        <w:rPr>
          <w:sz w:val="20"/>
          <w:szCs w:val="20"/>
          <w:lang w:val="en-GB"/>
        </w:rPr>
        <w:t xml:space="preserve"> (2017)</w:t>
      </w:r>
    </w:p>
    <w:p w14:paraId="74DF965A" w14:textId="77777777" w:rsidR="003D0AB4" w:rsidRPr="00880685" w:rsidRDefault="003D0AB4" w:rsidP="00632ACE">
      <w:pPr>
        <w:ind w:firstLine="708"/>
        <w:jc w:val="left"/>
        <w:rPr>
          <w:sz w:val="22"/>
          <w:lang w:val="en-GB"/>
        </w:rPr>
      </w:pPr>
    </w:p>
    <w:p w14:paraId="74DF965B" w14:textId="1B26064C" w:rsidR="003D0AB4" w:rsidRPr="00880685" w:rsidRDefault="003D0AB4" w:rsidP="00EA3D51">
      <w:pPr>
        <w:rPr>
          <w:sz w:val="20"/>
          <w:lang w:val="en-GB"/>
        </w:rPr>
      </w:pPr>
      <w:r w:rsidRPr="00880685">
        <w:rPr>
          <w:b/>
          <w:sz w:val="20"/>
          <w:lang w:val="en-GB"/>
        </w:rPr>
        <w:t>Equations and formulas</w:t>
      </w:r>
      <w:r w:rsidRPr="00880685">
        <w:rPr>
          <w:sz w:val="20"/>
          <w:lang w:val="en-GB"/>
        </w:rPr>
        <w:t xml:space="preserve"> are denoted by numbers in round parentheses and it is recommended to be produced by </w:t>
      </w:r>
      <w:r w:rsidR="00B76F5C" w:rsidRPr="00880685">
        <w:rPr>
          <w:i/>
          <w:sz w:val="20"/>
          <w:lang w:val="en-GB"/>
        </w:rPr>
        <w:t>Microsoft Equation Editor</w:t>
      </w:r>
      <w:r w:rsidR="00B76F5C" w:rsidRPr="00880685">
        <w:rPr>
          <w:sz w:val="20"/>
          <w:lang w:val="en-GB"/>
        </w:rPr>
        <w:t xml:space="preserve"> or </w:t>
      </w:r>
      <w:proofErr w:type="spellStart"/>
      <w:r w:rsidR="00B76F5C" w:rsidRPr="00880685">
        <w:rPr>
          <w:i/>
          <w:sz w:val="20"/>
          <w:lang w:val="en-GB"/>
        </w:rPr>
        <w:t>MathType</w:t>
      </w:r>
      <w:proofErr w:type="spellEnd"/>
      <w:r w:rsidR="00B76F5C" w:rsidRPr="00880685">
        <w:rPr>
          <w:sz w:val="20"/>
          <w:lang w:val="en-GB"/>
        </w:rPr>
        <w:t xml:space="preserve"> add-on for equations in </w:t>
      </w:r>
      <w:r w:rsidR="001F7C42" w:rsidRPr="00880685">
        <w:rPr>
          <w:sz w:val="20"/>
          <w:lang w:val="en-GB"/>
        </w:rPr>
        <w:t>y</w:t>
      </w:r>
      <w:r w:rsidR="00B76F5C" w:rsidRPr="00880685">
        <w:rPr>
          <w:sz w:val="20"/>
          <w:lang w:val="en-GB"/>
        </w:rPr>
        <w:t>our paper</w:t>
      </w:r>
      <w:r w:rsidR="001F7C42" w:rsidRPr="00880685">
        <w:rPr>
          <w:sz w:val="20"/>
          <w:lang w:val="en-GB"/>
        </w:rPr>
        <w:t xml:space="preserve"> (</w:t>
      </w:r>
      <w:r w:rsidR="00C940F5" w:rsidRPr="00C940F5">
        <w:rPr>
          <w:sz w:val="20"/>
          <w:lang w:val="en-GB"/>
        </w:rPr>
        <w:t>https://www.wiris.com/en/mathtype/</w:t>
      </w:r>
      <w:r w:rsidR="001F7C42" w:rsidRPr="00880685">
        <w:rPr>
          <w:sz w:val="20"/>
          <w:lang w:val="en-GB"/>
        </w:rPr>
        <w:t>).</w:t>
      </w:r>
    </w:p>
    <w:p w14:paraId="74DF965C" w14:textId="77777777" w:rsidR="007F618C" w:rsidRPr="00880685" w:rsidRDefault="007F618C" w:rsidP="003D0AB4">
      <w:pPr>
        <w:ind w:firstLine="709"/>
        <w:rPr>
          <w:sz w:val="22"/>
          <w:lang w:val="en-GB"/>
        </w:rPr>
      </w:pPr>
    </w:p>
    <w:p w14:paraId="74DF965D" w14:textId="77777777" w:rsidR="003D0AB4" w:rsidRPr="00880685" w:rsidRDefault="003D0AB4" w:rsidP="001720F9">
      <w:pPr>
        <w:ind w:firstLine="709"/>
        <w:jc w:val="left"/>
        <w:rPr>
          <w:sz w:val="20"/>
          <w:szCs w:val="20"/>
          <w:lang w:val="en-GB"/>
        </w:rPr>
      </w:pPr>
      <w:r w:rsidRPr="00880685">
        <w:rPr>
          <w:position w:val="-20"/>
          <w:sz w:val="20"/>
          <w:szCs w:val="20"/>
          <w:lang w:val="en-GB"/>
        </w:rPr>
        <w:object w:dxaOrig="1219" w:dyaOrig="440" w14:anchorId="74DF9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21.6pt" o:ole="" fillcolor="window">
            <v:imagedata r:id="rId10" o:title=""/>
          </v:shape>
          <o:OLEObject Type="Embed" ProgID="Equation.3" ShapeID="_x0000_i1025" DrawAspect="Content" ObjectID="_1732105322" r:id="rId11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</w:t>
      </w:r>
      <w:r w:rsidRPr="00880685">
        <w:rPr>
          <w:snapToGrid w:val="0"/>
          <w:sz w:val="20"/>
          <w:szCs w:val="20"/>
          <w:lang w:val="en-GB"/>
        </w:rPr>
        <w:t>1)</w:t>
      </w:r>
    </w:p>
    <w:p w14:paraId="74DF965E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2560" w:dyaOrig="700" w14:anchorId="74DF967F">
          <v:shape id="_x0000_i1026" type="#_x0000_t75" style="width:128.4pt;height:35.4pt" o:ole="" fillcolor="window">
            <v:imagedata r:id="rId12" o:title=""/>
          </v:shape>
          <o:OLEObject Type="Embed" ProgID="Equation.3" ShapeID="_x0000_i1026" DrawAspect="Content" ObjectID="_1732105323" r:id="rId13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632ACE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(2)</w:t>
      </w:r>
    </w:p>
    <w:p w14:paraId="74DF965F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3100" w:dyaOrig="700" w14:anchorId="74DF9680">
          <v:shape id="_x0000_i1027" type="#_x0000_t75" style="width:155.4pt;height:35.4pt" o:ole="" fillcolor="window">
            <v:imagedata r:id="rId14" o:title=""/>
          </v:shape>
          <o:OLEObject Type="Embed" ProgID="Equation.3" ShapeID="_x0000_i1027" DrawAspect="Content" ObjectID="_1732105324" r:id="rId15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(3)</w:t>
      </w:r>
    </w:p>
    <w:p w14:paraId="74DF9660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940" w:dyaOrig="700" w14:anchorId="74DF9681">
          <v:shape id="_x0000_i1028" type="#_x0000_t75" style="width:47.4pt;height:35.4pt" o:ole="" fillcolor="window">
            <v:imagedata r:id="rId16" o:title=""/>
          </v:shape>
          <o:OLEObject Type="Embed" ProgID="Equation.3" ShapeID="_x0000_i1028" DrawAspect="Content" ObjectID="_1732105325" r:id="rId17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(4)</w:t>
      </w:r>
    </w:p>
    <w:p w14:paraId="74DF9661" w14:textId="77777777" w:rsidR="002849B3" w:rsidRPr="00880685" w:rsidRDefault="002849B3" w:rsidP="003D0AB4">
      <w:pPr>
        <w:ind w:firstLine="709"/>
        <w:rPr>
          <w:rFonts w:ascii="Symbol" w:hAnsi="Symbol"/>
          <w:snapToGrid w:val="0"/>
          <w:sz w:val="20"/>
          <w:szCs w:val="20"/>
          <w:lang w:val="en-GB"/>
        </w:rPr>
      </w:pPr>
    </w:p>
    <w:p w14:paraId="74DF9662" w14:textId="77777777" w:rsidR="003D0AB4" w:rsidRPr="00880685" w:rsidRDefault="003D0AB4" w:rsidP="003D0AB4">
      <w:pPr>
        <w:ind w:firstLine="709"/>
        <w:rPr>
          <w:snapToGrid w:val="0"/>
          <w:sz w:val="20"/>
          <w:szCs w:val="20"/>
          <w:lang w:val="en-GB"/>
        </w:rPr>
      </w:pPr>
      <w:r w:rsidRPr="00880685">
        <w:rPr>
          <w:rFonts w:ascii="Symbol" w:hAnsi="Symbol"/>
          <w:snapToGrid w:val="0"/>
          <w:sz w:val="20"/>
          <w:szCs w:val="20"/>
          <w:lang w:val="en-GB"/>
        </w:rPr>
        <w:t></w:t>
      </w:r>
      <w:r w:rsidRPr="00880685">
        <w:rPr>
          <w:i/>
          <w:snapToGrid w:val="0"/>
          <w:sz w:val="20"/>
          <w:szCs w:val="20"/>
          <w:vertAlign w:val="subscript"/>
          <w:lang w:val="en-GB"/>
        </w:rPr>
        <w:t>j</w:t>
      </w:r>
      <w:r w:rsidRPr="00880685">
        <w:rPr>
          <w:snapToGrid w:val="0"/>
          <w:sz w:val="20"/>
          <w:szCs w:val="20"/>
          <w:lang w:val="en-GB"/>
        </w:rPr>
        <w:t xml:space="preserve"> 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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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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i/>
          <w:snapToGrid w:val="0"/>
          <w:sz w:val="20"/>
          <w:szCs w:val="20"/>
          <w:lang w:val="en-GB"/>
        </w:rPr>
        <w:t xml:space="preserve"> </w:t>
      </w:r>
      <w:proofErr w:type="spellStart"/>
      <w:r w:rsidRPr="00880685">
        <w:rPr>
          <w:i/>
          <w:snapToGrid w:val="0"/>
          <w:sz w:val="20"/>
          <w:szCs w:val="20"/>
          <w:lang w:val="en-GB"/>
        </w:rPr>
        <w:t>j</w:t>
      </w:r>
      <w:proofErr w:type="spellEnd"/>
      <w:r w:rsidRPr="00880685">
        <w:rPr>
          <w:i/>
          <w:snapToGrid w:val="0"/>
          <w:sz w:val="20"/>
          <w:szCs w:val="20"/>
          <w:lang w:val="en-GB"/>
        </w:rPr>
        <w:t xml:space="preserve"> = </w:t>
      </w:r>
      <w:proofErr w:type="gramStart"/>
      <w:r w:rsidRPr="00880685">
        <w:rPr>
          <w:snapToGrid w:val="0"/>
          <w:sz w:val="20"/>
          <w:szCs w:val="20"/>
          <w:lang w:val="en-GB"/>
        </w:rPr>
        <w:t>1,2,…</w:t>
      </w:r>
      <w:proofErr w:type="gramEnd"/>
      <w:r w:rsidRPr="00880685">
        <w:rPr>
          <w:snapToGrid w:val="0"/>
          <w:sz w:val="20"/>
          <w:szCs w:val="20"/>
          <w:lang w:val="en-GB"/>
        </w:rPr>
        <w:t>,</w:t>
      </w:r>
      <w:r w:rsidRPr="00880685">
        <w:rPr>
          <w:i/>
          <w:snapToGrid w:val="0"/>
          <w:sz w:val="20"/>
          <w:szCs w:val="20"/>
          <w:lang w:val="en-GB"/>
        </w:rPr>
        <w:t xml:space="preserve">n </w:t>
      </w:r>
      <w:r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snapToGrid w:val="0"/>
          <w:sz w:val="20"/>
          <w:szCs w:val="20"/>
          <w:lang w:val="en-GB"/>
        </w:rPr>
        <w:t>(5)</w:t>
      </w:r>
    </w:p>
    <w:p w14:paraId="74DF9663" w14:textId="77777777" w:rsidR="002849B3" w:rsidRPr="00880685" w:rsidRDefault="002849B3" w:rsidP="00632ACE">
      <w:pPr>
        <w:tabs>
          <w:tab w:val="left" w:pos="567"/>
        </w:tabs>
        <w:jc w:val="left"/>
        <w:rPr>
          <w:b/>
          <w:sz w:val="22"/>
          <w:lang w:val="en-GB"/>
        </w:rPr>
      </w:pPr>
    </w:p>
    <w:p w14:paraId="74DF9664" w14:textId="77777777"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 w:rsidRPr="006F5B9F">
        <w:rPr>
          <w:b/>
          <w:sz w:val="20"/>
          <w:lang w:val="en-GB"/>
        </w:rPr>
        <w:t>For separation of text</w:t>
      </w:r>
      <w:r w:rsidR="006F5B9F">
        <w:rPr>
          <w:b/>
          <w:sz w:val="20"/>
          <w:lang w:val="en-GB"/>
        </w:rPr>
        <w:t>-parts,</w:t>
      </w:r>
      <w:r>
        <w:rPr>
          <w:sz w:val="20"/>
          <w:lang w:val="en-GB"/>
        </w:rPr>
        <w:t xml:space="preserve"> y</w:t>
      </w:r>
      <w:r w:rsidR="00AF4CBD" w:rsidRPr="003C582B">
        <w:rPr>
          <w:sz w:val="20"/>
          <w:lang w:val="en-GB"/>
        </w:rPr>
        <w:t>ou may use</w:t>
      </w:r>
      <w:r w:rsidR="00AF4CBD" w:rsidRPr="003C582B">
        <w:rPr>
          <w:i/>
          <w:sz w:val="20"/>
          <w:lang w:val="en-GB"/>
        </w:rPr>
        <w:t xml:space="preserve"> </w:t>
      </w:r>
      <w:r w:rsidR="00AF4CBD" w:rsidRPr="005D2214">
        <w:rPr>
          <w:b/>
          <w:sz w:val="20"/>
          <w:lang w:val="en-GB"/>
        </w:rPr>
        <w:t>a numbered list</w:t>
      </w:r>
      <w:r w:rsidR="00AF4CBD" w:rsidRPr="00AF4CBD">
        <w:rPr>
          <w:sz w:val="20"/>
          <w:lang w:val="en-GB"/>
        </w:rPr>
        <w:t>, if necessary:</w:t>
      </w:r>
    </w:p>
    <w:p w14:paraId="74DF9665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component,</w:t>
      </w:r>
    </w:p>
    <w:p w14:paraId="74DF9666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component,</w:t>
      </w:r>
    </w:p>
    <w:p w14:paraId="74DF9667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component</w:t>
      </w:r>
      <w:r w:rsidR="00016450">
        <w:rPr>
          <w:sz w:val="20"/>
          <w:lang w:val="en-GB"/>
        </w:rPr>
        <w:t>;</w:t>
      </w:r>
    </w:p>
    <w:p w14:paraId="74DF9668" w14:textId="77777777"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>
        <w:rPr>
          <w:sz w:val="20"/>
          <w:lang w:val="en-GB"/>
        </w:rPr>
        <w:t>o</w:t>
      </w:r>
      <w:r w:rsidR="00AF4CBD" w:rsidRPr="00AF4CBD">
        <w:rPr>
          <w:sz w:val="20"/>
          <w:lang w:val="en-GB"/>
        </w:rPr>
        <w:t xml:space="preserve">r a </w:t>
      </w:r>
      <w:r w:rsidR="00AF4CBD" w:rsidRPr="005D2214">
        <w:rPr>
          <w:b/>
          <w:sz w:val="20"/>
          <w:lang w:val="en-GB"/>
        </w:rPr>
        <w:t>multiple-choice list</w:t>
      </w:r>
      <w:r w:rsidR="00AF4CBD" w:rsidRPr="00AF4CBD">
        <w:rPr>
          <w:sz w:val="20"/>
          <w:lang w:val="en-GB"/>
        </w:rPr>
        <w:t>:</w:t>
      </w:r>
    </w:p>
    <w:p w14:paraId="74DF9669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option,</w:t>
      </w:r>
    </w:p>
    <w:p w14:paraId="74DF966A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option,</w:t>
      </w:r>
    </w:p>
    <w:p w14:paraId="74DF966B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option.</w:t>
      </w:r>
    </w:p>
    <w:p w14:paraId="74DF966C" w14:textId="77777777" w:rsidR="00632ACE" w:rsidRPr="00880685" w:rsidRDefault="00632ACE" w:rsidP="002C3213">
      <w:pPr>
        <w:tabs>
          <w:tab w:val="left" w:pos="567"/>
        </w:tabs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>Reference Text and Citations</w:t>
      </w:r>
    </w:p>
    <w:p w14:paraId="74DF966D" w14:textId="77777777"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should follow the </w:t>
      </w:r>
      <w:r w:rsidRPr="00880685">
        <w:rPr>
          <w:i/>
          <w:sz w:val="20"/>
          <w:lang w:val="en-GB"/>
        </w:rPr>
        <w:t xml:space="preserve">Harvard </w:t>
      </w:r>
      <w:r w:rsidRPr="00880685">
        <w:rPr>
          <w:sz w:val="20"/>
          <w:lang w:val="en-GB"/>
        </w:rPr>
        <w:t>(</w:t>
      </w:r>
      <w:r w:rsidR="001209C7" w:rsidRPr="00880685">
        <w:rPr>
          <w:sz w:val="20"/>
          <w:lang w:val="en-GB"/>
        </w:rPr>
        <w:t>Author</w:t>
      </w:r>
      <w:r w:rsidRPr="00880685">
        <w:rPr>
          <w:sz w:val="20"/>
          <w:lang w:val="en-GB"/>
        </w:rPr>
        <w:t xml:space="preserve">, date) </w:t>
      </w:r>
      <w:r w:rsidR="00854395" w:rsidRPr="00880685">
        <w:rPr>
          <w:sz w:val="20"/>
          <w:lang w:val="en-GB"/>
        </w:rPr>
        <w:t>s</w:t>
      </w:r>
      <w:r w:rsidRPr="00880685">
        <w:rPr>
          <w:i/>
          <w:sz w:val="20"/>
          <w:lang w:val="en-GB"/>
        </w:rPr>
        <w:t xml:space="preserve">ystem </w:t>
      </w:r>
      <w:r w:rsidR="00854395" w:rsidRPr="00880685">
        <w:rPr>
          <w:i/>
          <w:sz w:val="20"/>
          <w:lang w:val="en-GB"/>
        </w:rPr>
        <w:t>c</w:t>
      </w:r>
      <w:r w:rsidRPr="00880685">
        <w:rPr>
          <w:i/>
          <w:sz w:val="20"/>
          <w:lang w:val="en-GB"/>
        </w:rPr>
        <w:t>onvention</w:t>
      </w:r>
      <w:r w:rsidRPr="00880685">
        <w:rPr>
          <w:sz w:val="20"/>
          <w:lang w:val="en-GB"/>
        </w:rPr>
        <w:t>. As example you may consider the citation (Smith, 1998)</w:t>
      </w:r>
      <w:r w:rsidR="001F7C42" w:rsidRPr="00880685">
        <w:rPr>
          <w:sz w:val="20"/>
          <w:lang w:val="en-GB"/>
        </w:rPr>
        <w:t xml:space="preserve"> or (</w:t>
      </w:r>
      <w:r w:rsidR="00854395" w:rsidRPr="00880685">
        <w:rPr>
          <w:sz w:val="20"/>
          <w:lang w:val="en-GB"/>
        </w:rPr>
        <w:t>Young</w:t>
      </w:r>
      <w:r w:rsidR="001F7C42" w:rsidRPr="00880685">
        <w:rPr>
          <w:sz w:val="20"/>
          <w:lang w:val="en-GB"/>
        </w:rPr>
        <w:t>, 2010, p. 23)</w:t>
      </w:r>
      <w:r w:rsidR="007F77A9" w:rsidRPr="00880685">
        <w:rPr>
          <w:sz w:val="20"/>
          <w:lang w:val="en-GB"/>
        </w:rPr>
        <w:t xml:space="preserve"> or (European Commission [online], 201</w:t>
      </w:r>
      <w:r w:rsidR="00EC2E2C" w:rsidRPr="00880685">
        <w:rPr>
          <w:sz w:val="20"/>
          <w:lang w:val="en-GB"/>
        </w:rPr>
        <w:t>6</w:t>
      </w:r>
      <w:r w:rsidR="007F77A9" w:rsidRPr="00880685">
        <w:rPr>
          <w:sz w:val="20"/>
          <w:lang w:val="en-GB"/>
        </w:rPr>
        <w:t>)</w:t>
      </w:r>
      <w:r w:rsidRPr="00880685">
        <w:rPr>
          <w:sz w:val="20"/>
          <w:lang w:val="en-GB"/>
        </w:rPr>
        <w:t xml:space="preserve">. Besides that, all references </w:t>
      </w:r>
      <w:r w:rsidR="007F77A9" w:rsidRPr="00880685">
        <w:rPr>
          <w:sz w:val="20"/>
          <w:lang w:val="en-GB"/>
        </w:rPr>
        <w:t xml:space="preserve">listed at the paper </w:t>
      </w:r>
      <w:r w:rsidRPr="00880685">
        <w:rPr>
          <w:sz w:val="20"/>
          <w:lang w:val="en-GB"/>
        </w:rPr>
        <w:t>should be cited in the text. No numbers with or without brackets should be used to cite or to list the references.</w:t>
      </w:r>
    </w:p>
    <w:p w14:paraId="74DF966E" w14:textId="77777777"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For more instructions about the references and citations usage please see the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appropriate link to Harvard System Convention on the web.</w:t>
      </w:r>
    </w:p>
    <w:p w14:paraId="74DF966F" w14:textId="77777777" w:rsidR="001209C7" w:rsidRPr="00880685" w:rsidRDefault="001209C7" w:rsidP="001209C7">
      <w:pPr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from the Web of Science </w:t>
      </w:r>
      <w:r w:rsidR="00EC2E2C" w:rsidRPr="00880685">
        <w:rPr>
          <w:sz w:val="20"/>
          <w:lang w:val="en-GB"/>
        </w:rPr>
        <w:t xml:space="preserve">and the Scopus </w:t>
      </w:r>
      <w:r w:rsidRPr="00880685">
        <w:rPr>
          <w:sz w:val="20"/>
          <w:lang w:val="en-GB"/>
        </w:rPr>
        <w:t>are preferred to be used in larger scale in the paper</w:t>
      </w:r>
      <w:r w:rsidR="006866F8" w:rsidRPr="00880685">
        <w:rPr>
          <w:sz w:val="20"/>
          <w:lang w:val="en-GB"/>
        </w:rPr>
        <w:t xml:space="preserve">. </w:t>
      </w:r>
      <w:r w:rsidR="006866F8" w:rsidRPr="00BF69F0">
        <w:rPr>
          <w:i/>
          <w:sz w:val="20"/>
          <w:lang w:val="en-GB"/>
        </w:rPr>
        <w:t xml:space="preserve">We strongly </w:t>
      </w:r>
      <w:r w:rsidR="00BF69F0">
        <w:rPr>
          <w:i/>
          <w:sz w:val="20"/>
          <w:lang w:val="en-GB"/>
        </w:rPr>
        <w:t>require</w:t>
      </w:r>
      <w:r w:rsidR="006866F8" w:rsidRPr="00BF69F0">
        <w:rPr>
          <w:i/>
          <w:sz w:val="20"/>
          <w:lang w:val="en-GB"/>
        </w:rPr>
        <w:t xml:space="preserve"> using at least </w:t>
      </w:r>
      <w:r w:rsidR="00242E61" w:rsidRPr="00BF69F0">
        <w:rPr>
          <w:i/>
          <w:sz w:val="20"/>
          <w:lang w:val="en-GB"/>
        </w:rPr>
        <w:t>3</w:t>
      </w:r>
      <w:r w:rsidR="006866F8" w:rsidRPr="00BF69F0">
        <w:rPr>
          <w:i/>
          <w:sz w:val="20"/>
          <w:lang w:val="en-GB"/>
        </w:rPr>
        <w:t xml:space="preserve"> articles from Web of Science</w:t>
      </w:r>
      <w:r w:rsidR="00BF69F0">
        <w:rPr>
          <w:i/>
          <w:sz w:val="20"/>
          <w:lang w:val="en-GB"/>
        </w:rPr>
        <w:t xml:space="preserve"> database</w:t>
      </w:r>
      <w:r w:rsidR="006866F8" w:rsidRPr="00BF69F0">
        <w:rPr>
          <w:i/>
          <w:sz w:val="20"/>
          <w:lang w:val="en-GB"/>
        </w:rPr>
        <w:t xml:space="preserve"> </w:t>
      </w:r>
      <w:r w:rsidR="00BD159D" w:rsidRPr="00BF69F0">
        <w:rPr>
          <w:i/>
          <w:sz w:val="20"/>
          <w:lang w:val="en-GB"/>
        </w:rPr>
        <w:t>and 1</w:t>
      </w:r>
      <w:r w:rsidR="006866F8" w:rsidRPr="00BF69F0">
        <w:rPr>
          <w:i/>
          <w:sz w:val="20"/>
          <w:lang w:val="en-GB"/>
        </w:rPr>
        <w:t xml:space="preserve"> article from Scopus database</w:t>
      </w:r>
      <w:r w:rsidR="006866F8" w:rsidRPr="00880685">
        <w:rPr>
          <w:sz w:val="20"/>
          <w:lang w:val="en-GB"/>
        </w:rPr>
        <w:t xml:space="preserve"> </w:t>
      </w:r>
      <w:r w:rsidR="00EC2E2C" w:rsidRPr="00880685">
        <w:rPr>
          <w:sz w:val="20"/>
          <w:lang w:val="en-GB"/>
        </w:rPr>
        <w:t>(</w:t>
      </w:r>
      <w:r w:rsidR="006866F8" w:rsidRPr="00880685">
        <w:rPr>
          <w:sz w:val="20"/>
          <w:lang w:val="en-GB"/>
        </w:rPr>
        <w:t xml:space="preserve">both </w:t>
      </w:r>
      <w:r w:rsidR="00EC2E2C" w:rsidRPr="00880685">
        <w:rPr>
          <w:sz w:val="20"/>
          <w:lang w:val="en-GB"/>
        </w:rPr>
        <w:t xml:space="preserve">including journal and </w:t>
      </w:r>
      <w:r w:rsidR="00BF69F0">
        <w:rPr>
          <w:sz w:val="20"/>
          <w:lang w:val="en-GB"/>
        </w:rPr>
        <w:t xml:space="preserve">conference proceedings citations). </w:t>
      </w:r>
    </w:p>
    <w:p w14:paraId="74DF9670" w14:textId="77777777" w:rsidR="006866F8" w:rsidRPr="00880685" w:rsidRDefault="006866F8" w:rsidP="001209C7">
      <w:pPr>
        <w:rPr>
          <w:sz w:val="20"/>
          <w:lang w:val="en-GB"/>
        </w:rPr>
      </w:pPr>
    </w:p>
    <w:p w14:paraId="6FFD2096" w14:textId="77777777" w:rsidR="00AE6556" w:rsidRDefault="00AE6556">
      <w:pPr>
        <w:jc w:val="left"/>
        <w:rPr>
          <w:b/>
          <w:sz w:val="22"/>
          <w:lang w:val="en-GB"/>
        </w:rPr>
      </w:pPr>
      <w:r>
        <w:rPr>
          <w:b/>
          <w:sz w:val="22"/>
          <w:lang w:val="en-GB"/>
        </w:rPr>
        <w:br w:type="page"/>
      </w:r>
    </w:p>
    <w:p w14:paraId="74DF9671" w14:textId="7D318661" w:rsidR="006866F8" w:rsidRPr="00880685" w:rsidRDefault="006866F8" w:rsidP="001209C7">
      <w:pPr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lastRenderedPageBreak/>
        <w:t>Additional In</w:t>
      </w:r>
      <w:r w:rsidR="00D03FF2" w:rsidRPr="00880685">
        <w:rPr>
          <w:b/>
          <w:sz w:val="22"/>
          <w:lang w:val="en-GB"/>
        </w:rPr>
        <w:t>formation</w:t>
      </w:r>
    </w:p>
    <w:p w14:paraId="74DF9672" w14:textId="77777777" w:rsidR="0079655C" w:rsidRPr="00880685" w:rsidRDefault="0079655C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Language:</w:t>
      </w:r>
      <w:r w:rsidRPr="00880685">
        <w:rPr>
          <w:bCs/>
          <w:sz w:val="20"/>
          <w:szCs w:val="20"/>
          <w:lang w:val="en-GB"/>
        </w:rPr>
        <w:t xml:space="preserve"> British English.</w:t>
      </w:r>
    </w:p>
    <w:p w14:paraId="74DF9673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Acronyms: </w:t>
      </w:r>
      <w:r w:rsidRPr="00880685">
        <w:rPr>
          <w:bCs/>
          <w:sz w:val="20"/>
          <w:szCs w:val="20"/>
          <w:lang w:val="en-GB"/>
        </w:rPr>
        <w:t>Acronyms should be defined the first time they appear.</w:t>
      </w:r>
    </w:p>
    <w:p w14:paraId="74DF9674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Paper size:</w:t>
      </w:r>
      <w:r w:rsidRPr="00880685">
        <w:rPr>
          <w:sz w:val="20"/>
          <w:szCs w:val="20"/>
          <w:lang w:val="en-GB"/>
        </w:rPr>
        <w:t xml:space="preserve"> B5 (JIS) (182 mm by 257 mm).</w:t>
      </w:r>
    </w:p>
    <w:p w14:paraId="74DF9675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Justification: </w:t>
      </w:r>
      <w:r w:rsidRPr="00880685">
        <w:rPr>
          <w:sz w:val="20"/>
          <w:szCs w:val="20"/>
          <w:lang w:val="en-GB"/>
        </w:rPr>
        <w:t>Full justification of the document.</w:t>
      </w:r>
    </w:p>
    <w:p w14:paraId="74DF9676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Page numbers: </w:t>
      </w:r>
      <w:r w:rsidRPr="00880685">
        <w:rPr>
          <w:bCs/>
          <w:sz w:val="20"/>
          <w:szCs w:val="20"/>
          <w:lang w:val="en-GB"/>
        </w:rPr>
        <w:t>No page numbers.</w:t>
      </w:r>
    </w:p>
    <w:p w14:paraId="74DF9677" w14:textId="77777777" w:rsidR="006866F8" w:rsidRPr="005D2214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rStyle w:val="TabulkaChar"/>
          <w:b w:val="0"/>
          <w:sz w:val="20"/>
          <w:szCs w:val="20"/>
          <w:lang w:val="en-GB"/>
        </w:rPr>
      </w:pPr>
      <w:r w:rsidRPr="00880685">
        <w:rPr>
          <w:rStyle w:val="TabulkaChar"/>
          <w:sz w:val="20"/>
          <w:szCs w:val="20"/>
          <w:lang w:val="en-GB"/>
        </w:rPr>
        <w:t xml:space="preserve">Footnotes: </w:t>
      </w:r>
      <w:proofErr w:type="gramStart"/>
      <w:r w:rsidRPr="00880685">
        <w:rPr>
          <w:rStyle w:val="TabulkaChar"/>
          <w:b w:val="0"/>
          <w:sz w:val="20"/>
          <w:szCs w:val="20"/>
          <w:lang w:val="en-GB"/>
        </w:rPr>
        <w:t>Generally</w:t>
      </w:r>
      <w:proofErr w:type="gramEnd"/>
      <w:r w:rsidRPr="00880685">
        <w:rPr>
          <w:rStyle w:val="TabulkaChar"/>
          <w:b w:val="0"/>
          <w:sz w:val="20"/>
          <w:szCs w:val="20"/>
          <w:lang w:val="en-GB"/>
        </w:rPr>
        <w:t xml:space="preserve"> no footnotes.</w:t>
      </w:r>
      <w:r w:rsidRPr="00880685">
        <w:rPr>
          <w:rStyle w:val="TabulkaChar"/>
          <w:sz w:val="20"/>
          <w:szCs w:val="20"/>
          <w:lang w:val="en-GB"/>
        </w:rPr>
        <w:t xml:space="preserve"> </w:t>
      </w:r>
    </w:p>
    <w:p w14:paraId="74DF9678" w14:textId="77777777" w:rsidR="006866F8" w:rsidRPr="00880685" w:rsidRDefault="006866F8" w:rsidP="002B38FA">
      <w:pPr>
        <w:pStyle w:val="Odstavecseseznamem"/>
        <w:numPr>
          <w:ilvl w:val="0"/>
          <w:numId w:val="13"/>
        </w:numPr>
        <w:tabs>
          <w:tab w:val="left" w:pos="284"/>
        </w:tabs>
        <w:rPr>
          <w:b/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Document </w:t>
      </w:r>
      <w:r w:rsidRPr="00880685">
        <w:rPr>
          <w:b/>
          <w:bCs/>
          <w:sz w:val="20"/>
          <w:szCs w:val="20"/>
          <w:lang w:val="en-GB"/>
        </w:rPr>
        <w:t xml:space="preserve">should be not shorter than 6 pages and should not exceed </w:t>
      </w:r>
      <w:r w:rsidR="0079655C" w:rsidRPr="00880685">
        <w:rPr>
          <w:b/>
          <w:bCs/>
          <w:sz w:val="20"/>
          <w:szCs w:val="20"/>
          <w:lang w:val="en-GB"/>
        </w:rPr>
        <w:t>8</w:t>
      </w:r>
      <w:r w:rsidRPr="00880685">
        <w:rPr>
          <w:b/>
          <w:bCs/>
          <w:sz w:val="20"/>
          <w:szCs w:val="20"/>
          <w:lang w:val="en-GB"/>
        </w:rPr>
        <w:t xml:space="preserve"> pages.</w:t>
      </w:r>
      <w:r w:rsidR="002B38FA" w:rsidRPr="00880685">
        <w:rPr>
          <w:b/>
          <w:bCs/>
          <w:sz w:val="20"/>
          <w:szCs w:val="20"/>
          <w:lang w:val="en-GB"/>
        </w:rPr>
        <w:t xml:space="preserve"> Participation fee is for the paper length of 8 pages, each extra page costs 10 EUR.</w:t>
      </w:r>
    </w:p>
    <w:p w14:paraId="74DF9679" w14:textId="77777777" w:rsidR="002B38FA" w:rsidRPr="00880685" w:rsidRDefault="002B38FA" w:rsidP="002B38FA">
      <w:pPr>
        <w:tabs>
          <w:tab w:val="left" w:pos="284"/>
        </w:tabs>
        <w:rPr>
          <w:b/>
          <w:sz w:val="20"/>
          <w:szCs w:val="20"/>
          <w:lang w:val="en-GB"/>
        </w:rPr>
      </w:pPr>
    </w:p>
    <w:p w14:paraId="74DF967A" w14:textId="77777777" w:rsidR="002B38FA" w:rsidRPr="00880685" w:rsidRDefault="002B38FA" w:rsidP="00B930B9">
      <w:pPr>
        <w:tabs>
          <w:tab w:val="left" w:pos="284"/>
        </w:tabs>
        <w:spacing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The authors, already by sending their paper, confirm </w:t>
      </w:r>
      <w:r w:rsidR="00BF69F0">
        <w:rPr>
          <w:b/>
          <w:sz w:val="20"/>
          <w:szCs w:val="20"/>
          <w:lang w:val="en-GB"/>
        </w:rPr>
        <w:t xml:space="preserve">originality of </w:t>
      </w:r>
      <w:r w:rsidRPr="00880685">
        <w:rPr>
          <w:b/>
          <w:sz w:val="20"/>
          <w:szCs w:val="20"/>
          <w:lang w:val="en-GB"/>
        </w:rPr>
        <w:t xml:space="preserve">their </w:t>
      </w:r>
      <w:r w:rsidR="00BF69F0">
        <w:rPr>
          <w:b/>
          <w:sz w:val="20"/>
          <w:szCs w:val="20"/>
          <w:lang w:val="en-GB"/>
        </w:rPr>
        <w:t>paper</w:t>
      </w:r>
      <w:r w:rsidRPr="00880685">
        <w:rPr>
          <w:b/>
          <w:sz w:val="20"/>
          <w:szCs w:val="20"/>
          <w:lang w:val="en-GB"/>
        </w:rPr>
        <w:t xml:space="preserve">. </w:t>
      </w:r>
      <w:r w:rsidR="00041B6C">
        <w:rPr>
          <w:b/>
          <w:sz w:val="20"/>
          <w:szCs w:val="20"/>
          <w:lang w:val="en-GB"/>
        </w:rPr>
        <w:br/>
      </w:r>
      <w:r w:rsidRPr="00880685">
        <w:rPr>
          <w:b/>
          <w:sz w:val="20"/>
          <w:szCs w:val="20"/>
          <w:lang w:val="en-GB"/>
        </w:rPr>
        <w:t xml:space="preserve">These rules are binding for all parties participating in the publication of Conference </w:t>
      </w:r>
    </w:p>
    <w:p w14:paraId="74DF967B" w14:textId="77777777" w:rsidR="00632ACE" w:rsidRPr="00880685" w:rsidRDefault="004F1B40" w:rsidP="00AF4CBD">
      <w:pPr>
        <w:tabs>
          <w:tab w:val="left" w:pos="284"/>
        </w:tabs>
        <w:rPr>
          <w:sz w:val="22"/>
          <w:lang w:val="en-GB"/>
        </w:rPr>
      </w:pPr>
      <w:r w:rsidRPr="00880685">
        <w:rPr>
          <w:b/>
          <w:sz w:val="20"/>
          <w:szCs w:val="20"/>
          <w:lang w:val="en-GB"/>
        </w:rPr>
        <w:t>Please send the paper in M</w:t>
      </w:r>
      <w:r w:rsidR="00BF69F0">
        <w:rPr>
          <w:b/>
          <w:sz w:val="20"/>
          <w:szCs w:val="20"/>
          <w:lang w:val="en-GB"/>
        </w:rPr>
        <w:t>icrosoft</w:t>
      </w:r>
      <w:r w:rsidRPr="00880685">
        <w:rPr>
          <w:b/>
          <w:sz w:val="20"/>
          <w:szCs w:val="20"/>
          <w:lang w:val="en-GB"/>
        </w:rPr>
        <w:t xml:space="preserve"> Word format only</w:t>
      </w:r>
      <w:r w:rsidR="008F66A7">
        <w:rPr>
          <w:b/>
          <w:sz w:val="20"/>
          <w:szCs w:val="20"/>
          <w:lang w:val="en-GB"/>
        </w:rPr>
        <w:t xml:space="preserve"> (*.docx)</w:t>
      </w:r>
      <w:r w:rsidRPr="00880685">
        <w:rPr>
          <w:b/>
          <w:sz w:val="20"/>
          <w:szCs w:val="20"/>
          <w:lang w:val="en-GB"/>
        </w:rPr>
        <w:t>.</w:t>
      </w:r>
    </w:p>
    <w:sectPr w:rsidR="00632ACE" w:rsidRPr="00880685" w:rsidSect="001720F9">
      <w:headerReference w:type="default" r:id="rId18"/>
      <w:footerReference w:type="default" r:id="rId1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EA56" w14:textId="77777777" w:rsidR="008334BE" w:rsidRDefault="008334BE" w:rsidP="000C28B5">
      <w:r>
        <w:separator/>
      </w:r>
    </w:p>
  </w:endnote>
  <w:endnote w:type="continuationSeparator" w:id="0">
    <w:p w14:paraId="2B955D9D" w14:textId="77777777" w:rsidR="008334BE" w:rsidRDefault="008334BE" w:rsidP="000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687" w14:textId="440C73E8" w:rsidR="009D7275" w:rsidRPr="006F5B9F" w:rsidRDefault="006F5B9F" w:rsidP="006F5B9F">
    <w:pPr>
      <w:pStyle w:val="Zhlav"/>
      <w:tabs>
        <w:tab w:val="clear" w:pos="4703"/>
      </w:tabs>
      <w:jc w:val="center"/>
      <w:rPr>
        <w:i/>
        <w:sz w:val="16"/>
        <w:lang w:val="en-GB"/>
      </w:rPr>
    </w:pPr>
    <w:bookmarkStart w:id="3" w:name="_Hlk20741003"/>
    <w:bookmarkStart w:id="4" w:name="_Hlk20741004"/>
    <w:r>
      <w:rPr>
        <w:sz w:val="18"/>
      </w:rPr>
      <w:t>C</w:t>
    </w:r>
    <w:r w:rsidR="009D7275">
      <w:rPr>
        <w:sz w:val="18"/>
      </w:rPr>
      <w:t>opyright © 201</w:t>
    </w:r>
    <w:r w:rsidR="003805D9">
      <w:rPr>
        <w:sz w:val="18"/>
      </w:rPr>
      <w:t>9</w:t>
    </w:r>
    <w:r w:rsidR="006C332E">
      <w:rPr>
        <w:sz w:val="18"/>
      </w:rPr>
      <w:t>–20</w:t>
    </w:r>
    <w:r w:rsidR="003805D9">
      <w:rPr>
        <w:sz w:val="18"/>
      </w:rPr>
      <w:t>2</w:t>
    </w:r>
    <w:r w:rsidR="00252A4E">
      <w:rPr>
        <w:sz w:val="18"/>
      </w:rPr>
      <w:t>2</w:t>
    </w:r>
    <w:r w:rsidR="009D7275">
      <w:rPr>
        <w:sz w:val="18"/>
      </w:rPr>
      <w:t xml:space="preserve"> by </w:t>
    </w:r>
    <w:r w:rsidR="009F10F5">
      <w:rPr>
        <w:sz w:val="18"/>
      </w:rPr>
      <w:t xml:space="preserve">ŠAVŠ, </w:t>
    </w:r>
    <w:proofErr w:type="spellStart"/>
    <w:r w:rsidR="009F10F5">
      <w:rPr>
        <w:sz w:val="18"/>
      </w:rPr>
      <w:t>Mladá</w:t>
    </w:r>
    <w:proofErr w:type="spellEnd"/>
    <w:r w:rsidR="009F10F5">
      <w:rPr>
        <w:sz w:val="18"/>
      </w:rPr>
      <w:t xml:space="preserve"> Boleslav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01E7" w14:textId="77777777" w:rsidR="008334BE" w:rsidRDefault="008334BE" w:rsidP="000C28B5">
      <w:r>
        <w:separator/>
      </w:r>
    </w:p>
  </w:footnote>
  <w:footnote w:type="continuationSeparator" w:id="0">
    <w:p w14:paraId="49CED55B" w14:textId="77777777" w:rsidR="008334BE" w:rsidRDefault="008334BE" w:rsidP="000C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686" w14:textId="7CE481F6" w:rsidR="000C28B5" w:rsidRDefault="00252A4E" w:rsidP="000C28B5">
    <w:pPr>
      <w:pStyle w:val="Zhlav"/>
      <w:tabs>
        <w:tab w:val="clear" w:pos="4703"/>
      </w:tabs>
      <w:rPr>
        <w:i/>
        <w:sz w:val="18"/>
        <w:lang w:val="en-GB"/>
      </w:rPr>
    </w:pPr>
    <w:bookmarkStart w:id="1" w:name="_Hlk20740989"/>
    <w:bookmarkStart w:id="2" w:name="_Hlk20740990"/>
    <w:r w:rsidRPr="00252A4E">
      <w:rPr>
        <w:i/>
        <w:sz w:val="18"/>
        <w:lang w:val="en-GB"/>
      </w:rPr>
      <w:t xml:space="preserve">Beyond Horizons Conference 2022                               </w:t>
    </w:r>
    <w:r w:rsidR="000C28B5">
      <w:rPr>
        <w:i/>
        <w:sz w:val="18"/>
        <w:lang w:val="en-GB"/>
      </w:rPr>
      <w:t xml:space="preserve">                               </w:t>
    </w:r>
    <w:proofErr w:type="spellStart"/>
    <w:r w:rsidR="009F10F5">
      <w:rPr>
        <w:i/>
        <w:sz w:val="18"/>
        <w:lang w:val="en-GB"/>
      </w:rPr>
      <w:t>Mladá</w:t>
    </w:r>
    <w:proofErr w:type="spellEnd"/>
    <w:r w:rsidR="009F10F5">
      <w:rPr>
        <w:i/>
        <w:sz w:val="18"/>
        <w:lang w:val="en-GB"/>
      </w:rPr>
      <w:t xml:space="preserve"> Boleslav</w:t>
    </w:r>
    <w:r w:rsidR="000C28B5">
      <w:rPr>
        <w:i/>
        <w:sz w:val="18"/>
        <w:lang w:val="en-GB"/>
      </w:rPr>
      <w:t>, Czech Republic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A13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962"/>
    <w:multiLevelType w:val="hybridMultilevel"/>
    <w:tmpl w:val="06DEB166"/>
    <w:lvl w:ilvl="0" w:tplc="375651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3A8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170"/>
    <w:multiLevelType w:val="hybridMultilevel"/>
    <w:tmpl w:val="C36CB0C6"/>
    <w:lvl w:ilvl="0" w:tplc="1766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04500"/>
    <w:multiLevelType w:val="hybridMultilevel"/>
    <w:tmpl w:val="ACEA3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AD9"/>
    <w:multiLevelType w:val="hybridMultilevel"/>
    <w:tmpl w:val="F1C4884A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152"/>
    <w:multiLevelType w:val="hybridMultilevel"/>
    <w:tmpl w:val="978453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734B8"/>
    <w:multiLevelType w:val="hybridMultilevel"/>
    <w:tmpl w:val="8D269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37BFD"/>
    <w:multiLevelType w:val="hybridMultilevel"/>
    <w:tmpl w:val="88CC88B0"/>
    <w:lvl w:ilvl="0" w:tplc="C18A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A804BC"/>
    <w:multiLevelType w:val="hybridMultilevel"/>
    <w:tmpl w:val="665EB3E6"/>
    <w:lvl w:ilvl="0" w:tplc="B60C7C6A">
      <w:start w:val="1"/>
      <w:numFmt w:val="decimal"/>
      <w:pStyle w:val="References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562A4"/>
    <w:multiLevelType w:val="hybridMultilevel"/>
    <w:tmpl w:val="FE0E1AFC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3F13"/>
    <w:multiLevelType w:val="hybridMultilevel"/>
    <w:tmpl w:val="7A849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04A91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6E23"/>
    <w:multiLevelType w:val="hybridMultilevel"/>
    <w:tmpl w:val="F242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143F"/>
    <w:multiLevelType w:val="multilevel"/>
    <w:tmpl w:val="164A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76B6715F"/>
    <w:multiLevelType w:val="hybridMultilevel"/>
    <w:tmpl w:val="1BACFC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999">
    <w:abstractNumId w:val="1"/>
  </w:num>
  <w:num w:numId="2" w16cid:durableId="1470169372">
    <w:abstractNumId w:val="3"/>
  </w:num>
  <w:num w:numId="3" w16cid:durableId="2004505842">
    <w:abstractNumId w:val="4"/>
  </w:num>
  <w:num w:numId="4" w16cid:durableId="1682969501">
    <w:abstractNumId w:val="14"/>
  </w:num>
  <w:num w:numId="5" w16cid:durableId="796412958">
    <w:abstractNumId w:val="6"/>
  </w:num>
  <w:num w:numId="6" w16cid:durableId="51974267">
    <w:abstractNumId w:val="7"/>
  </w:num>
  <w:num w:numId="7" w16cid:durableId="1470972360">
    <w:abstractNumId w:val="5"/>
  </w:num>
  <w:num w:numId="8" w16cid:durableId="2020888918">
    <w:abstractNumId w:val="10"/>
  </w:num>
  <w:num w:numId="9" w16cid:durableId="394863513">
    <w:abstractNumId w:val="11"/>
  </w:num>
  <w:num w:numId="10" w16cid:durableId="933779865">
    <w:abstractNumId w:val="2"/>
  </w:num>
  <w:num w:numId="11" w16cid:durableId="944843301">
    <w:abstractNumId w:val="0"/>
  </w:num>
  <w:num w:numId="12" w16cid:durableId="2087414809">
    <w:abstractNumId w:val="8"/>
  </w:num>
  <w:num w:numId="13" w16cid:durableId="1780567146">
    <w:abstractNumId w:val="13"/>
  </w:num>
  <w:num w:numId="14" w16cid:durableId="2019192044">
    <w:abstractNumId w:val="12"/>
  </w:num>
  <w:num w:numId="15" w16cid:durableId="1996182909">
    <w:abstractNumId w:val="9"/>
  </w:num>
  <w:num w:numId="16" w16cid:durableId="1492915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3MLIwMTY1tjA1NTVR0lEKTi0uzszPAykwrgUASlfzUCwAAAA="/>
  </w:docVars>
  <w:rsids>
    <w:rsidRoot w:val="004E5193"/>
    <w:rsid w:val="0000093A"/>
    <w:rsid w:val="00004632"/>
    <w:rsid w:val="00016450"/>
    <w:rsid w:val="00032D4E"/>
    <w:rsid w:val="00040A92"/>
    <w:rsid w:val="00041B6C"/>
    <w:rsid w:val="00042141"/>
    <w:rsid w:val="00050FF0"/>
    <w:rsid w:val="00081A9F"/>
    <w:rsid w:val="0008602E"/>
    <w:rsid w:val="000A660A"/>
    <w:rsid w:val="000C28B5"/>
    <w:rsid w:val="000E170E"/>
    <w:rsid w:val="000E2218"/>
    <w:rsid w:val="001209C7"/>
    <w:rsid w:val="00126356"/>
    <w:rsid w:val="001273E5"/>
    <w:rsid w:val="00127ECA"/>
    <w:rsid w:val="001447C6"/>
    <w:rsid w:val="00157A1F"/>
    <w:rsid w:val="001720F9"/>
    <w:rsid w:val="001750DB"/>
    <w:rsid w:val="001B05F1"/>
    <w:rsid w:val="001B4467"/>
    <w:rsid w:val="001C4C05"/>
    <w:rsid w:val="001C7CA1"/>
    <w:rsid w:val="001E0EC0"/>
    <w:rsid w:val="001E4AB6"/>
    <w:rsid w:val="001F7C42"/>
    <w:rsid w:val="00225E68"/>
    <w:rsid w:val="002303B9"/>
    <w:rsid w:val="002310BE"/>
    <w:rsid w:val="00242E61"/>
    <w:rsid w:val="00252A4E"/>
    <w:rsid w:val="002603D6"/>
    <w:rsid w:val="00272D0F"/>
    <w:rsid w:val="002849B3"/>
    <w:rsid w:val="002B01F1"/>
    <w:rsid w:val="002B1C56"/>
    <w:rsid w:val="002B38FA"/>
    <w:rsid w:val="002C3213"/>
    <w:rsid w:val="002C3FC6"/>
    <w:rsid w:val="002D59AD"/>
    <w:rsid w:val="002D60EC"/>
    <w:rsid w:val="00353372"/>
    <w:rsid w:val="00364593"/>
    <w:rsid w:val="0037224E"/>
    <w:rsid w:val="003805D9"/>
    <w:rsid w:val="003A1A96"/>
    <w:rsid w:val="003C582B"/>
    <w:rsid w:val="003C6BB2"/>
    <w:rsid w:val="003D0AB4"/>
    <w:rsid w:val="003D150C"/>
    <w:rsid w:val="003E7E84"/>
    <w:rsid w:val="00442366"/>
    <w:rsid w:val="00467AF4"/>
    <w:rsid w:val="004E3E37"/>
    <w:rsid w:val="004E5193"/>
    <w:rsid w:val="004F1B40"/>
    <w:rsid w:val="00531479"/>
    <w:rsid w:val="005319B3"/>
    <w:rsid w:val="00534443"/>
    <w:rsid w:val="00535479"/>
    <w:rsid w:val="005640FA"/>
    <w:rsid w:val="00574CB9"/>
    <w:rsid w:val="00575856"/>
    <w:rsid w:val="005A5339"/>
    <w:rsid w:val="005C7740"/>
    <w:rsid w:val="005D2214"/>
    <w:rsid w:val="005D737E"/>
    <w:rsid w:val="006103FD"/>
    <w:rsid w:val="00632ACE"/>
    <w:rsid w:val="00641E72"/>
    <w:rsid w:val="006866F8"/>
    <w:rsid w:val="006870B0"/>
    <w:rsid w:val="006C332E"/>
    <w:rsid w:val="006F28D5"/>
    <w:rsid w:val="006F5B9F"/>
    <w:rsid w:val="00742723"/>
    <w:rsid w:val="007660DF"/>
    <w:rsid w:val="007909E5"/>
    <w:rsid w:val="0079655C"/>
    <w:rsid w:val="007D5625"/>
    <w:rsid w:val="007D6AAF"/>
    <w:rsid w:val="007E337E"/>
    <w:rsid w:val="007F4551"/>
    <w:rsid w:val="007F618C"/>
    <w:rsid w:val="007F77A9"/>
    <w:rsid w:val="00810D6A"/>
    <w:rsid w:val="008334BE"/>
    <w:rsid w:val="00854395"/>
    <w:rsid w:val="0086528C"/>
    <w:rsid w:val="00880685"/>
    <w:rsid w:val="00891469"/>
    <w:rsid w:val="00892CA9"/>
    <w:rsid w:val="00894318"/>
    <w:rsid w:val="00896E31"/>
    <w:rsid w:val="008E2157"/>
    <w:rsid w:val="008E3486"/>
    <w:rsid w:val="008E6D52"/>
    <w:rsid w:val="008F66A7"/>
    <w:rsid w:val="00902C3C"/>
    <w:rsid w:val="0090590A"/>
    <w:rsid w:val="00933FB7"/>
    <w:rsid w:val="00956B3B"/>
    <w:rsid w:val="009745F9"/>
    <w:rsid w:val="00990D52"/>
    <w:rsid w:val="009D7275"/>
    <w:rsid w:val="009F10F5"/>
    <w:rsid w:val="009F16A6"/>
    <w:rsid w:val="009F5754"/>
    <w:rsid w:val="00A104D0"/>
    <w:rsid w:val="00A87A22"/>
    <w:rsid w:val="00AC1354"/>
    <w:rsid w:val="00AC28C6"/>
    <w:rsid w:val="00AD5B7C"/>
    <w:rsid w:val="00AE6556"/>
    <w:rsid w:val="00AF4CBD"/>
    <w:rsid w:val="00B16B8F"/>
    <w:rsid w:val="00B201F6"/>
    <w:rsid w:val="00B76F5C"/>
    <w:rsid w:val="00B8509C"/>
    <w:rsid w:val="00B930B9"/>
    <w:rsid w:val="00B96118"/>
    <w:rsid w:val="00BB2F9D"/>
    <w:rsid w:val="00BC1772"/>
    <w:rsid w:val="00BD159D"/>
    <w:rsid w:val="00BF1094"/>
    <w:rsid w:val="00BF69F0"/>
    <w:rsid w:val="00C008D5"/>
    <w:rsid w:val="00C24626"/>
    <w:rsid w:val="00C328D2"/>
    <w:rsid w:val="00C517E8"/>
    <w:rsid w:val="00C54A75"/>
    <w:rsid w:val="00C65D71"/>
    <w:rsid w:val="00C7313C"/>
    <w:rsid w:val="00C940F5"/>
    <w:rsid w:val="00CA2C55"/>
    <w:rsid w:val="00CA6352"/>
    <w:rsid w:val="00D03FF2"/>
    <w:rsid w:val="00D40BBA"/>
    <w:rsid w:val="00D51D8B"/>
    <w:rsid w:val="00D6150C"/>
    <w:rsid w:val="00D84761"/>
    <w:rsid w:val="00D85B53"/>
    <w:rsid w:val="00D875E8"/>
    <w:rsid w:val="00D94835"/>
    <w:rsid w:val="00E222B5"/>
    <w:rsid w:val="00E25283"/>
    <w:rsid w:val="00E258DF"/>
    <w:rsid w:val="00E55C5F"/>
    <w:rsid w:val="00E55FAA"/>
    <w:rsid w:val="00E944C9"/>
    <w:rsid w:val="00EA3D51"/>
    <w:rsid w:val="00EC2E2C"/>
    <w:rsid w:val="00ED1E86"/>
    <w:rsid w:val="00F331F3"/>
    <w:rsid w:val="00F33AE0"/>
    <w:rsid w:val="00F348F5"/>
    <w:rsid w:val="00F505B0"/>
    <w:rsid w:val="00F529BC"/>
    <w:rsid w:val="00F550AB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95ED"/>
  <w15:docId w15:val="{D6C212DB-9C69-4988-893F-52921BE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720F9"/>
    <w:pPr>
      <w:keepNext/>
      <w:keepLines/>
      <w:spacing w:after="120"/>
      <w:jc w:val="left"/>
      <w:outlineLvl w:val="0"/>
    </w:pPr>
    <w:rPr>
      <w:b/>
      <w:bCs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0F9"/>
    <w:pPr>
      <w:keepNext/>
      <w:keepLines/>
      <w:spacing w:after="120"/>
      <w:outlineLvl w:val="1"/>
    </w:pPr>
    <w:rPr>
      <w:b/>
      <w:bCs/>
      <w:i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20F9"/>
    <w:pPr>
      <w:keepNext/>
      <w:keepLines/>
      <w:spacing w:after="120"/>
      <w:outlineLvl w:val="2"/>
    </w:pPr>
    <w:rPr>
      <w:bCs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20F9"/>
    <w:rPr>
      <w:rFonts w:ascii="Times New Roman" w:eastAsia="Times New Roman" w:hAnsi="Times New Roman" w:cs="Times New Roman"/>
      <w:b/>
      <w:bCs/>
      <w:sz w:val="24"/>
      <w:szCs w:val="28"/>
      <w:lang w:val="en-GB" w:bidi="en-US"/>
    </w:rPr>
  </w:style>
  <w:style w:type="character" w:customStyle="1" w:styleId="Nadpis2Char">
    <w:name w:val="Nadpis 2 Char"/>
    <w:link w:val="Nadpis2"/>
    <w:uiPriority w:val="9"/>
    <w:rsid w:val="001720F9"/>
    <w:rPr>
      <w:rFonts w:ascii="Times New Roman" w:eastAsia="Times New Roman" w:hAnsi="Times New Roman" w:cs="Times New Roman"/>
      <w:b/>
      <w:bCs/>
      <w:i/>
      <w:szCs w:val="26"/>
      <w:lang w:val="en-US" w:bidi="en-US"/>
    </w:rPr>
  </w:style>
  <w:style w:type="character" w:customStyle="1" w:styleId="Nadpis3Char">
    <w:name w:val="Nadpis 3 Char"/>
    <w:link w:val="Nadpis3"/>
    <w:uiPriority w:val="9"/>
    <w:rsid w:val="001720F9"/>
    <w:rPr>
      <w:rFonts w:ascii="Times New Roman" w:eastAsia="Times New Roman" w:hAnsi="Times New Roman" w:cs="Times New Roman"/>
      <w:bCs/>
      <w:i/>
      <w:lang w:val="en-US" w:bidi="en-US"/>
    </w:rPr>
  </w:style>
  <w:style w:type="paragraph" w:styleId="Odstavecseseznamem">
    <w:name w:val="List Paragraph"/>
    <w:basedOn w:val="Normln"/>
    <w:uiPriority w:val="34"/>
    <w:qFormat/>
    <w:rsid w:val="00956B3B"/>
    <w:pPr>
      <w:ind w:left="720"/>
      <w:contextualSpacing/>
    </w:pPr>
  </w:style>
  <w:style w:type="character" w:styleId="Hypertextovodkaz">
    <w:name w:val="Hyperlink"/>
    <w:rsid w:val="00D84761"/>
    <w:rPr>
      <w:color w:val="0000FF"/>
      <w:u w:val="single"/>
    </w:rPr>
  </w:style>
  <w:style w:type="paragraph" w:styleId="Zkladntext">
    <w:name w:val="Body Text"/>
    <w:basedOn w:val="Normln"/>
    <w:next w:val="Zkladntext-prvnodsazen"/>
    <w:link w:val="ZkladntextChar"/>
    <w:rsid w:val="003D0AB4"/>
    <w:pPr>
      <w:spacing w:before="120"/>
    </w:pPr>
    <w:rPr>
      <w:sz w:val="20"/>
      <w:szCs w:val="24"/>
      <w:lang w:eastAsia="cs-CZ" w:bidi="ar-SA"/>
    </w:rPr>
  </w:style>
  <w:style w:type="character" w:customStyle="1" w:styleId="ZkladntextChar">
    <w:name w:val="Základní text Char"/>
    <w:link w:val="Zkladntext"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Acknowledgements">
    <w:name w:val="Acknowledgements"/>
    <w:basedOn w:val="Nadpis2"/>
    <w:next w:val="Zkladntext"/>
    <w:rsid w:val="003D0AB4"/>
    <w:pPr>
      <w:keepLines w:val="0"/>
      <w:spacing w:before="240" w:after="60"/>
      <w:jc w:val="left"/>
    </w:pPr>
    <w:rPr>
      <w:rFonts w:cs="Arial"/>
      <w:iCs/>
      <w:sz w:val="24"/>
      <w:szCs w:val="28"/>
      <w:lang w:eastAsia="cs-CZ" w:bidi="ar-SA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D0AB4"/>
    <w:pPr>
      <w:spacing w:before="0"/>
      <w:ind w:firstLine="360"/>
    </w:pPr>
    <w:rPr>
      <w:sz w:val="24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AB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References">
    <w:name w:val="References"/>
    <w:basedOn w:val="Normln"/>
    <w:rsid w:val="00902C3C"/>
    <w:pPr>
      <w:numPr>
        <w:numId w:val="8"/>
      </w:numPr>
      <w:jc w:val="left"/>
    </w:pPr>
    <w:rPr>
      <w:szCs w:val="24"/>
      <w:lang w:eastAsia="cs-CZ" w:bidi="ar-SA"/>
    </w:rPr>
  </w:style>
  <w:style w:type="paragraph" w:styleId="Seznamcitac">
    <w:name w:val="table of authorities"/>
    <w:basedOn w:val="Normln"/>
    <w:semiHidden/>
    <w:rsid w:val="00D85B53"/>
    <w:pPr>
      <w:numPr>
        <w:numId w:val="12"/>
      </w:numPr>
      <w:jc w:val="left"/>
    </w:pPr>
    <w:rPr>
      <w:sz w:val="20"/>
      <w:szCs w:val="24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Textpoznpodarou">
    <w:name w:val="footnote text"/>
    <w:basedOn w:val="Normln"/>
    <w:link w:val="TextpoznpodarouChar"/>
    <w:semiHidden/>
    <w:unhideWhenUsed/>
    <w:rsid w:val="006866F8"/>
    <w:pPr>
      <w:jc w:val="left"/>
    </w:pPr>
    <w:rPr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66F8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6866F8"/>
    <w:rPr>
      <w:vertAlign w:val="superscript"/>
    </w:rPr>
  </w:style>
  <w:style w:type="paragraph" w:customStyle="1" w:styleId="Tabulka">
    <w:name w:val="Tabulka"/>
    <w:basedOn w:val="Normln"/>
    <w:link w:val="TabulkaChar"/>
    <w:rsid w:val="006866F8"/>
    <w:pPr>
      <w:spacing w:before="120"/>
      <w:ind w:left="2126"/>
      <w:jc w:val="left"/>
    </w:pPr>
    <w:rPr>
      <w:rFonts w:eastAsia="Arial Unicode MS"/>
      <w:b/>
      <w:bCs/>
      <w:iCs/>
      <w:sz w:val="22"/>
      <w:szCs w:val="24"/>
      <w:lang w:eastAsia="cs-CZ" w:bidi="ar-SA"/>
    </w:rPr>
  </w:style>
  <w:style w:type="character" w:customStyle="1" w:styleId="TabulkaChar">
    <w:name w:val="Tabulka Char"/>
    <w:basedOn w:val="Standardnpsmoodstavce"/>
    <w:link w:val="Tabulka"/>
    <w:rsid w:val="006866F8"/>
    <w:rPr>
      <w:rFonts w:ascii="Times New Roman" w:eastAsia="Arial Unicode MS" w:hAnsi="Times New Roman"/>
      <w:b/>
      <w:bCs/>
      <w:iCs/>
      <w:sz w:val="22"/>
      <w:szCs w:val="24"/>
      <w:lang w:eastAsia="cs-CZ"/>
    </w:rPr>
  </w:style>
  <w:style w:type="paragraph" w:styleId="Titulek">
    <w:name w:val="caption"/>
    <w:basedOn w:val="Normln"/>
    <w:next w:val="Normln"/>
    <w:uiPriority w:val="99"/>
    <w:semiHidden/>
    <w:unhideWhenUsed/>
    <w:qFormat/>
    <w:rsid w:val="00041B6C"/>
    <w:pPr>
      <w:spacing w:before="360" w:after="120"/>
      <w:jc w:val="left"/>
    </w:pPr>
    <w:rPr>
      <w:rFonts w:eastAsia="SimSun"/>
      <w:b/>
      <w:bCs/>
      <w:sz w:val="18"/>
      <w:szCs w:val="20"/>
      <w:lang w:val="cs-CZ" w:eastAsia="cs-CZ" w:bidi="ar-SA"/>
    </w:rPr>
  </w:style>
  <w:style w:type="paragraph" w:styleId="Citt">
    <w:name w:val="Quote"/>
    <w:basedOn w:val="Normln"/>
    <w:next w:val="Normln"/>
    <w:link w:val="CittChar"/>
    <w:uiPriority w:val="29"/>
    <w:qFormat/>
    <w:rsid w:val="00041B6C"/>
    <w:pPr>
      <w:spacing w:after="360"/>
      <w:contextualSpacing/>
    </w:pPr>
    <w:rPr>
      <w:rFonts w:eastAsia="SimSun"/>
      <w:i/>
      <w:iCs/>
      <w:color w:val="000000" w:themeColor="text1"/>
      <w:sz w:val="18"/>
      <w:szCs w:val="24"/>
      <w:lang w:val="cs-CZ" w:eastAsia="zh-CN" w:bidi="ar-SA"/>
    </w:rPr>
  </w:style>
  <w:style w:type="character" w:customStyle="1" w:styleId="CittChar">
    <w:name w:val="Citát Char"/>
    <w:basedOn w:val="Standardnpsmoodstavce"/>
    <w:link w:val="Citt"/>
    <w:uiPriority w:val="29"/>
    <w:rsid w:val="00041B6C"/>
    <w:rPr>
      <w:rFonts w:ascii="Times New Roman" w:eastAsia="SimSun" w:hAnsi="Times New Roman"/>
      <w:i/>
      <w:iCs/>
      <w:color w:val="000000" w:themeColor="text1"/>
      <w:sz w:val="18"/>
      <w:szCs w:val="24"/>
      <w:lang w:val="cs-CZ" w:eastAsia="zh-CN"/>
    </w:rPr>
  </w:style>
  <w:style w:type="table" w:styleId="Mkatabulky">
    <w:name w:val="Table Grid"/>
    <w:basedOn w:val="Normlntabulka"/>
    <w:uiPriority w:val="99"/>
    <w:rsid w:val="00041B6C"/>
    <w:rPr>
      <w:rFonts w:ascii="Times New Roman" w:eastAsia="SimSun" w:hAnsi="Times New Roman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el/guide/jel.php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NHO readers' satisfaction index</c:v>
                </c:pt>
              </c:strCache>
            </c:strRef>
          </c:tx>
          <c:marker>
            <c:symbol val="none"/>
          </c:marker>
          <c:cat>
            <c:numRef>
              <c:f>List1!$B$1:$F$1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List1!$B$2:$F$2</c:f>
              <c:numCache>
                <c:formatCode>General</c:formatCode>
                <c:ptCount val="5"/>
                <c:pt idx="0">
                  <c:v>115</c:v>
                </c:pt>
                <c:pt idx="1">
                  <c:v>186</c:v>
                </c:pt>
                <c:pt idx="2">
                  <c:v>240</c:v>
                </c:pt>
                <c:pt idx="3">
                  <c:v>356</c:v>
                </c:pt>
                <c:pt idx="4">
                  <c:v>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7E-4AA1-944E-9891F401A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8395264"/>
        <c:axId val="438396800"/>
      </c:lineChart>
      <c:catAx>
        <c:axId val="4383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8396800"/>
        <c:crosses val="autoZero"/>
        <c:auto val="1"/>
        <c:lblAlgn val="ctr"/>
        <c:lblOffset val="100"/>
        <c:noMultiLvlLbl val="0"/>
      </c:catAx>
      <c:valAx>
        <c:axId val="43839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83952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E1FC-6EA0-435B-B361-B41A60D8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2</TotalTime>
  <Pages>6</Pages>
  <Words>1582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Staníčková</dc:creator>
  <cp:lastModifiedBy>Kristýna Heršálková</cp:lastModifiedBy>
  <cp:revision>3</cp:revision>
  <cp:lastPrinted>2012-03-28T08:35:00Z</cp:lastPrinted>
  <dcterms:created xsi:type="dcterms:W3CDTF">2022-01-09T10:04:00Z</dcterms:created>
  <dcterms:modified xsi:type="dcterms:W3CDTF">2022-12-09T14:36:00Z</dcterms:modified>
</cp:coreProperties>
</file>