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B471" w14:textId="39ABE8EB" w:rsidR="00627D5B" w:rsidRDefault="001F2F97">
      <w:pPr>
        <w:spacing w:after="0"/>
        <w:jc w:val="right"/>
      </w:pPr>
      <w:r w:rsidRPr="000E1D30">
        <w:rPr>
          <w:noProof/>
        </w:rPr>
        <w:drawing>
          <wp:inline distT="0" distB="0" distL="0" distR="0" wp14:anchorId="13136461" wp14:editId="6D47321D">
            <wp:extent cx="2105025" cy="561340"/>
            <wp:effectExtent l="0" t="0" r="9525" b="0"/>
            <wp:docPr id="1579020353" name="Obrázek 1" descr="Obsah obrázku Grafika, grafický design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Grafika, grafický design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62" cy="56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DAE">
        <w:t xml:space="preserve"> </w:t>
      </w:r>
    </w:p>
    <w:p w14:paraId="2B4E4154" w14:textId="77777777" w:rsidR="001F2F97" w:rsidRDefault="001F2F97" w:rsidP="00734DAE">
      <w:pPr>
        <w:spacing w:after="0"/>
        <w:rPr>
          <w:b/>
          <w:sz w:val="28"/>
        </w:rPr>
      </w:pPr>
    </w:p>
    <w:p w14:paraId="72394C5B" w14:textId="5F5A6E81" w:rsidR="00627D5B" w:rsidRDefault="00734DAE" w:rsidP="00734DAE">
      <w:pPr>
        <w:spacing w:after="0"/>
        <w:rPr>
          <w:b/>
          <w:sz w:val="28"/>
        </w:rPr>
      </w:pPr>
      <w:r>
        <w:rPr>
          <w:b/>
          <w:sz w:val="28"/>
        </w:rPr>
        <w:t>RESEARCH OPEN DAY 202</w:t>
      </w:r>
      <w:r w:rsidR="00403D99">
        <w:rPr>
          <w:b/>
          <w:sz w:val="28"/>
        </w:rPr>
        <w:t>4</w:t>
      </w:r>
      <w:r>
        <w:rPr>
          <w:b/>
          <w:sz w:val="28"/>
        </w:rPr>
        <w:t xml:space="preserve"> </w:t>
      </w:r>
    </w:p>
    <w:p w14:paraId="7AA6446F" w14:textId="77777777" w:rsidR="001F2F97" w:rsidRDefault="001F2F97" w:rsidP="00734DAE">
      <w:pPr>
        <w:spacing w:after="0"/>
      </w:pPr>
    </w:p>
    <w:p w14:paraId="1B334230" w14:textId="77777777" w:rsidR="00627D5B" w:rsidRDefault="00734DAE" w:rsidP="00734DAE">
      <w:pPr>
        <w:spacing w:after="0"/>
        <w:ind w:right="50"/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Odborné přednášky </w:t>
      </w:r>
    </w:p>
    <w:p w14:paraId="2068F08E" w14:textId="77777777" w:rsidR="001F2F97" w:rsidRDefault="001F2F97" w:rsidP="00734DAE">
      <w:pPr>
        <w:spacing w:after="0"/>
        <w:ind w:right="50"/>
        <w:jc w:val="center"/>
      </w:pPr>
    </w:p>
    <w:p w14:paraId="558290F5" w14:textId="6150F8AB" w:rsidR="00627D5B" w:rsidRDefault="001D02EE" w:rsidP="00734DAE">
      <w:pPr>
        <w:spacing w:after="0"/>
        <w:ind w:left="-5" w:hanging="10"/>
        <w:rPr>
          <w:b/>
          <w:sz w:val="24"/>
        </w:rPr>
      </w:pPr>
      <w:r>
        <w:rPr>
          <w:b/>
          <w:sz w:val="24"/>
        </w:rPr>
        <w:t>ČTVRTEK</w:t>
      </w:r>
      <w:r w:rsidR="00734DAE">
        <w:rPr>
          <w:b/>
          <w:sz w:val="24"/>
        </w:rPr>
        <w:t xml:space="preserve"> </w:t>
      </w:r>
      <w:r w:rsidR="00DF5BDA">
        <w:rPr>
          <w:b/>
          <w:sz w:val="24"/>
        </w:rPr>
        <w:t>25</w:t>
      </w:r>
      <w:r w:rsidR="00734DAE">
        <w:rPr>
          <w:b/>
          <w:sz w:val="24"/>
        </w:rPr>
        <w:t>. 1. 202</w:t>
      </w:r>
      <w:r w:rsidR="00DF5BDA">
        <w:rPr>
          <w:b/>
          <w:sz w:val="24"/>
        </w:rPr>
        <w:t>4</w:t>
      </w:r>
      <w:r w:rsidR="000E3A08">
        <w:rPr>
          <w:b/>
          <w:sz w:val="24"/>
        </w:rPr>
        <w:t>; m</w:t>
      </w:r>
      <w:r w:rsidR="00734DAE">
        <w:rPr>
          <w:b/>
          <w:sz w:val="24"/>
        </w:rPr>
        <w:t xml:space="preserve">ístnost A </w:t>
      </w:r>
      <w:r w:rsidR="00413371">
        <w:rPr>
          <w:b/>
          <w:sz w:val="24"/>
        </w:rPr>
        <w:t>125</w:t>
      </w:r>
    </w:p>
    <w:p w14:paraId="005452ED" w14:textId="77777777" w:rsidR="001F2F97" w:rsidRDefault="001F2F97" w:rsidP="00734DAE">
      <w:pPr>
        <w:spacing w:after="0"/>
        <w:ind w:left="-5" w:hanging="10"/>
      </w:pPr>
    </w:p>
    <w:tbl>
      <w:tblPr>
        <w:tblStyle w:val="TableGrid"/>
        <w:tblW w:w="10194" w:type="dxa"/>
        <w:tblInd w:w="7" w:type="dxa"/>
        <w:tblCellMar>
          <w:top w:w="54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526"/>
        <w:gridCol w:w="4983"/>
        <w:gridCol w:w="3685"/>
      </w:tblGrid>
      <w:tr w:rsidR="00627D5B" w14:paraId="27B6E337" w14:textId="77777777" w:rsidTr="000E3A08">
        <w:trPr>
          <w:trHeight w:val="5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E597"/>
          </w:tcPr>
          <w:p w14:paraId="0CFFDB9A" w14:textId="77777777" w:rsidR="00627D5B" w:rsidRDefault="00734DAE">
            <w:pPr>
              <w:ind w:left="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4E985931" w14:textId="77777777" w:rsidR="00627D5B" w:rsidRDefault="00734DAE">
            <w:pPr>
              <w:ind w:right="49"/>
              <w:jc w:val="center"/>
            </w:pPr>
            <w:r>
              <w:rPr>
                <w:b/>
              </w:rPr>
              <w:t xml:space="preserve">Čas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E597"/>
            <w:vAlign w:val="center"/>
          </w:tcPr>
          <w:p w14:paraId="45A29A1F" w14:textId="77777777" w:rsidR="00627D5B" w:rsidRDefault="00734DAE">
            <w:pPr>
              <w:ind w:right="53"/>
              <w:jc w:val="center"/>
            </w:pPr>
            <w:r>
              <w:rPr>
                <w:b/>
              </w:rPr>
              <w:t xml:space="preserve">Projekt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E597"/>
            <w:vAlign w:val="center"/>
          </w:tcPr>
          <w:p w14:paraId="09FF71A1" w14:textId="77777777" w:rsidR="00627D5B" w:rsidRDefault="00734DAE">
            <w:pPr>
              <w:ind w:right="52"/>
              <w:jc w:val="center"/>
            </w:pPr>
            <w:r>
              <w:rPr>
                <w:b/>
              </w:rPr>
              <w:t xml:space="preserve">Přednášející </w:t>
            </w:r>
          </w:p>
        </w:tc>
      </w:tr>
      <w:tr w:rsidR="00627D5B" w14:paraId="2A5E966C" w14:textId="77777777" w:rsidTr="00963BE9">
        <w:trPr>
          <w:trHeight w:val="4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7186" w14:textId="7A1E05FF" w:rsidR="00627D5B" w:rsidRDefault="009C2E72">
            <w:pPr>
              <w:ind w:right="51"/>
              <w:jc w:val="center"/>
            </w:pPr>
            <w:r>
              <w:t>0</w:t>
            </w:r>
            <w:r w:rsidR="00734DAE">
              <w:t xml:space="preserve">8:15 – </w:t>
            </w:r>
            <w:r>
              <w:t>0</w:t>
            </w:r>
            <w:r w:rsidR="00734DAE">
              <w:t xml:space="preserve">8:30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F288" w14:textId="77777777" w:rsidR="00627D5B" w:rsidRDefault="00734DAE">
            <w:r>
              <w:t xml:space="preserve">Registrace účastníků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FE81" w14:textId="77777777" w:rsidR="00627D5B" w:rsidRDefault="00734DAE">
            <w:pPr>
              <w:jc w:val="center"/>
            </w:pPr>
            <w:r>
              <w:t xml:space="preserve"> </w:t>
            </w:r>
          </w:p>
        </w:tc>
      </w:tr>
      <w:tr w:rsidR="00627D5B" w14:paraId="2FA095B3" w14:textId="77777777" w:rsidTr="00963BE9">
        <w:trPr>
          <w:trHeight w:val="5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74DF" w14:textId="14DCF753" w:rsidR="00627D5B" w:rsidRDefault="009C2E72">
            <w:pPr>
              <w:ind w:right="51"/>
              <w:jc w:val="center"/>
            </w:pPr>
            <w:r>
              <w:t>0</w:t>
            </w:r>
            <w:r w:rsidR="00734DAE">
              <w:t xml:space="preserve">8:30 – </w:t>
            </w:r>
            <w:r>
              <w:t>0</w:t>
            </w:r>
            <w:r w:rsidR="00734DAE">
              <w:t xml:space="preserve">8:35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3500" w14:textId="0E01A39F" w:rsidR="00627D5B" w:rsidRDefault="00734DAE">
            <w:r>
              <w:t xml:space="preserve">Přivítání </w:t>
            </w:r>
            <w:r w:rsidR="0012741A">
              <w:t>zástupcem vedení ŠKODA</w:t>
            </w:r>
            <w:r>
              <w:t xml:space="preserve"> AUTO </w:t>
            </w:r>
            <w:r w:rsidR="0012741A">
              <w:t>VŠ</w:t>
            </w:r>
            <w: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1E5C" w14:textId="2AC4463E" w:rsidR="00627D5B" w:rsidRDefault="00335FB4">
            <w:pPr>
              <w:ind w:right="52"/>
              <w:jc w:val="center"/>
            </w:pPr>
            <w:r>
              <w:t>doc. Ing. Pavel Mertlík, CSc.</w:t>
            </w:r>
          </w:p>
        </w:tc>
      </w:tr>
      <w:tr w:rsidR="00627D5B" w14:paraId="77C9FACC" w14:textId="77777777" w:rsidTr="00963BE9">
        <w:trPr>
          <w:trHeight w:val="5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CB8B" w14:textId="082A7EC7" w:rsidR="00627D5B" w:rsidRDefault="009C2E72">
            <w:pPr>
              <w:ind w:right="52"/>
              <w:jc w:val="center"/>
            </w:pPr>
            <w:r>
              <w:t>0</w:t>
            </w:r>
            <w:r w:rsidR="00734DAE">
              <w:t>8:</w:t>
            </w:r>
            <w:r w:rsidR="00256796">
              <w:t>35</w:t>
            </w:r>
            <w:r w:rsidR="00734DAE">
              <w:t xml:space="preserve"> – </w:t>
            </w:r>
            <w:r>
              <w:t>0</w:t>
            </w:r>
            <w:r w:rsidR="00734DAE">
              <w:t>8:</w:t>
            </w:r>
            <w:r w:rsidR="00A35083">
              <w:t>45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7354" w14:textId="77777777" w:rsidR="00627D5B" w:rsidRDefault="00734DAE">
            <w:r>
              <w:t xml:space="preserve">Projekty ŠAVŠ v krátkém přehledu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4392" w14:textId="5DCBAEFB" w:rsidR="00627D5B" w:rsidRDefault="0062405F">
            <w:pPr>
              <w:ind w:right="51"/>
              <w:jc w:val="center"/>
            </w:pPr>
            <w:r>
              <w:t>Dr. Jan Lachman</w:t>
            </w:r>
            <w:r w:rsidR="00734DAE">
              <w:t xml:space="preserve"> </w:t>
            </w:r>
          </w:p>
        </w:tc>
      </w:tr>
      <w:tr w:rsidR="00627D5B" w14:paraId="1B451663" w14:textId="77777777" w:rsidTr="00963BE9">
        <w:trPr>
          <w:trHeight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5E3F" w14:textId="59BEF582" w:rsidR="00627D5B" w:rsidRDefault="00A35083">
            <w:pPr>
              <w:ind w:right="52"/>
              <w:jc w:val="center"/>
            </w:pPr>
            <w:r>
              <w:t>8:50</w:t>
            </w:r>
            <w:r w:rsidR="00734DAE">
              <w:t xml:space="preserve"> – </w:t>
            </w:r>
            <w:r w:rsidR="009C2E72">
              <w:t>09:5</w:t>
            </w:r>
            <w:r>
              <w:t>5</w:t>
            </w:r>
            <w:r w:rsidR="00734DAE"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9A63" w14:textId="77777777" w:rsidR="00627D5B" w:rsidRDefault="003137B5" w:rsidP="003137B5">
            <w:r>
              <w:t>Evropský automobilový průmysl ve století Asie</w:t>
            </w:r>
          </w:p>
          <w:p w14:paraId="21D74D5D" w14:textId="4CA9C351" w:rsidR="003137B5" w:rsidRDefault="003137B5" w:rsidP="003137B5">
            <w:r>
              <w:t xml:space="preserve">(automotive studie ŠAVŠ)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9E48" w14:textId="77777777" w:rsidR="00627D5B" w:rsidRDefault="00734DAE">
            <w:pPr>
              <w:ind w:right="50"/>
              <w:jc w:val="center"/>
            </w:pPr>
            <w:r>
              <w:t xml:space="preserve">prof. Ing. Stanislav Šaroch, Ph.D. </w:t>
            </w:r>
          </w:p>
          <w:p w14:paraId="61282485" w14:textId="77777777" w:rsidR="00627D5B" w:rsidRDefault="00734DAE">
            <w:pPr>
              <w:ind w:right="50"/>
              <w:jc w:val="center"/>
            </w:pPr>
            <w:r>
              <w:t xml:space="preserve">Ing. Tereza Hrtúsová </w:t>
            </w:r>
          </w:p>
          <w:p w14:paraId="5585189F" w14:textId="77777777" w:rsidR="00E14755" w:rsidRDefault="00734DAE">
            <w:pPr>
              <w:ind w:left="451" w:right="454"/>
              <w:jc w:val="center"/>
            </w:pPr>
            <w:r>
              <w:t xml:space="preserve">Ing. Tomáš Kozelský </w:t>
            </w:r>
          </w:p>
          <w:p w14:paraId="5C0DDF87" w14:textId="4FED1680" w:rsidR="00627D5B" w:rsidRDefault="00734DAE">
            <w:pPr>
              <w:ind w:left="451" w:right="454"/>
              <w:jc w:val="center"/>
            </w:pPr>
            <w:r w:rsidRPr="003D16E0">
              <w:t>Ing.</w:t>
            </w:r>
            <w:r>
              <w:t xml:space="preserve"> Radek Novák </w:t>
            </w:r>
          </w:p>
        </w:tc>
      </w:tr>
      <w:tr w:rsidR="00A35083" w14:paraId="0CA7B1EF" w14:textId="77777777" w:rsidTr="00963BE9">
        <w:trPr>
          <w:trHeight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855A" w14:textId="28B557A2" w:rsidR="00A35083" w:rsidRDefault="00A35083" w:rsidP="00A35083">
            <w:pPr>
              <w:ind w:right="52"/>
              <w:jc w:val="center"/>
            </w:pPr>
            <w:r>
              <w:t>10:00 – 10:25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B2D9" w14:textId="3A22E9C6" w:rsidR="00A35083" w:rsidRDefault="00A35083" w:rsidP="00A35083">
            <w:r>
              <w:t>Návrh strategického rámce V3 vzdělávání pro sektor automotive (TAČR BETA2)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10EA" w14:textId="260E5E8E" w:rsidR="00A35083" w:rsidRDefault="00A35083" w:rsidP="00A35083">
            <w:pPr>
              <w:ind w:right="50"/>
              <w:jc w:val="center"/>
            </w:pPr>
            <w:r>
              <w:t xml:space="preserve">doc. </w:t>
            </w:r>
            <w:r w:rsidR="00936F37">
              <w:t xml:space="preserve">Ing. </w:t>
            </w:r>
            <w:r>
              <w:t>Pavel Štrach, Ph.D. et Ph.D.</w:t>
            </w:r>
          </w:p>
        </w:tc>
      </w:tr>
      <w:tr w:rsidR="00A35083" w14:paraId="2855A9DD" w14:textId="77777777" w:rsidTr="00963BE9">
        <w:trPr>
          <w:trHeight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9377" w14:textId="77A9FE51" w:rsidR="00A35083" w:rsidRDefault="00A35083" w:rsidP="00A35083">
            <w:pPr>
              <w:ind w:right="52"/>
              <w:jc w:val="center"/>
            </w:pPr>
            <w:r>
              <w:t xml:space="preserve">10:25 – 10:45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1000" w14:textId="4BCBF2DA" w:rsidR="00A35083" w:rsidRDefault="00455AA0" w:rsidP="00A35083">
            <w:r>
              <w:t>FAST – Rámec pro transformaci dovedností pro sektor automotive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ACB0" w14:textId="78EA9CD8" w:rsidR="00A35083" w:rsidRDefault="00A35083" w:rsidP="00A35083">
            <w:pPr>
              <w:ind w:right="50"/>
              <w:jc w:val="center"/>
            </w:pPr>
            <w:r>
              <w:t xml:space="preserve">doc. </w:t>
            </w:r>
            <w:r w:rsidR="00936F37">
              <w:t xml:space="preserve">Ing. </w:t>
            </w:r>
            <w:r>
              <w:t>Pavel Štrach, Ph.D. et Ph.D.</w:t>
            </w:r>
            <w:r>
              <w:br/>
              <w:t>Ing. Eva Jaderná, Ph.D.</w:t>
            </w:r>
          </w:p>
        </w:tc>
      </w:tr>
      <w:tr w:rsidR="00A35083" w14:paraId="7AEE894F" w14:textId="77777777" w:rsidTr="00963BE9">
        <w:trPr>
          <w:trHeight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6916" w14:textId="3BED313B" w:rsidR="00A35083" w:rsidRDefault="00A35083" w:rsidP="00A35083">
            <w:pPr>
              <w:ind w:right="52"/>
              <w:jc w:val="center"/>
            </w:pPr>
            <w:r>
              <w:t>10:45 – 11:0</w:t>
            </w:r>
            <w:r w:rsidR="00957429">
              <w:t>5</w:t>
            </w:r>
            <w: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4536" w14:textId="1A4ED997" w:rsidR="00A35083" w:rsidRDefault="00455AA0" w:rsidP="00A35083">
            <w:r w:rsidRPr="00815EEE">
              <w:t xml:space="preserve">Udržitelná doprava, bydlení a výživa očima českých spotřebitelů Udržitelná doprava, bydlení a výživa očima českých spotřebitelů </w:t>
            </w:r>
            <w:r w:rsidR="00A35083">
              <w:t>(SGS)</w:t>
            </w:r>
            <w:r w:rsidR="001C726B">
              <w:rPr>
                <w:rStyle w:val="Znakapoznpodarou"/>
              </w:rPr>
              <w:footnoteReference w:id="1"/>
            </w:r>
            <w:r w:rsidR="00A35083"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08C1" w14:textId="264E1D12" w:rsidR="00A35083" w:rsidRDefault="00A35083" w:rsidP="00A35083">
            <w:pPr>
              <w:ind w:right="50"/>
              <w:jc w:val="center"/>
            </w:pPr>
            <w:r>
              <w:t xml:space="preserve">Ing. Eva Jaderná, Ph.D. </w:t>
            </w:r>
          </w:p>
        </w:tc>
      </w:tr>
      <w:tr w:rsidR="00957429" w14:paraId="5CD418A2" w14:textId="77777777" w:rsidTr="00963BE9">
        <w:trPr>
          <w:trHeight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356D" w14:textId="7A985182" w:rsidR="00957429" w:rsidRDefault="00957429" w:rsidP="00957429">
            <w:pPr>
              <w:ind w:right="52"/>
              <w:jc w:val="center"/>
            </w:pPr>
            <w:r>
              <w:t>11:05 – 11:</w:t>
            </w:r>
            <w:r w:rsidR="00D8476D">
              <w:t>20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6439" w14:textId="3331994E" w:rsidR="00957429" w:rsidRPr="00815EEE" w:rsidRDefault="00957429" w:rsidP="00957429">
            <w:r w:rsidRPr="009E6F47">
              <w:t>Zkoumání rolí a manažerských praktik vrcholového managementu v digitální transformaci automobilek</w:t>
            </w:r>
            <w:r>
              <w:t xml:space="preserve"> </w:t>
            </w:r>
            <w:r>
              <w:br/>
            </w:r>
            <w:r w:rsidRPr="009E6F47">
              <w:t xml:space="preserve">v ČR </w:t>
            </w:r>
            <w:r>
              <w:t>(IGA)</w:t>
            </w:r>
            <w:r w:rsidR="001C726B">
              <w:rPr>
                <w:rStyle w:val="Znakapoznpodarou"/>
              </w:rPr>
              <w:footnoteReference w:id="2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BF70" w14:textId="5D585489" w:rsidR="00957429" w:rsidRDefault="00936F37" w:rsidP="00957429">
            <w:pPr>
              <w:ind w:right="50"/>
              <w:jc w:val="center"/>
            </w:pPr>
            <w:bookmarkStart w:id="0" w:name="_Hlk150866322"/>
            <w:r>
              <w:t>Mgr</w:t>
            </w:r>
            <w:r w:rsidR="00957429">
              <w:t xml:space="preserve">. Emil Velinov, Ph.D. </w:t>
            </w:r>
            <w:r w:rsidR="00957429">
              <w:br/>
            </w:r>
            <w:bookmarkEnd w:id="0"/>
          </w:p>
        </w:tc>
      </w:tr>
      <w:tr w:rsidR="0060549C" w14:paraId="442AA788" w14:textId="77777777" w:rsidTr="00963BE9">
        <w:trPr>
          <w:trHeight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ACD" w14:textId="5A071C0B" w:rsidR="0060549C" w:rsidRDefault="0060549C" w:rsidP="0060549C">
            <w:pPr>
              <w:ind w:right="52"/>
              <w:jc w:val="center"/>
            </w:pPr>
            <w:r>
              <w:t xml:space="preserve">11:20 – </w:t>
            </w:r>
            <w:r w:rsidRPr="003D16E0">
              <w:t>1</w:t>
            </w:r>
            <w:r w:rsidR="004D6168" w:rsidRPr="003D16E0">
              <w:t>1</w:t>
            </w:r>
            <w:r w:rsidRPr="003D16E0">
              <w:t>:35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7728" w14:textId="2E763B09" w:rsidR="0060549C" w:rsidRPr="003D0437" w:rsidRDefault="00455AA0" w:rsidP="0060549C">
            <w:pPr>
              <w:rPr>
                <w:lang w:val="en-GB"/>
              </w:rPr>
            </w:pPr>
            <w:r w:rsidRPr="003D0437">
              <w:rPr>
                <w:lang w:val="en-GB"/>
              </w:rPr>
              <w:t>Transfer of Equality, Diversity and Inclusion practices to emerging markets: Insights from German and Czech Automotive MNCs</w:t>
            </w:r>
            <w:r w:rsidR="003137B5" w:rsidRPr="003D0437">
              <w:rPr>
                <w:lang w:val="en-GB"/>
              </w:rPr>
              <w:t xml:space="preserve"> (</w:t>
            </w:r>
            <w:r w:rsidR="0060549C" w:rsidRPr="003D0437">
              <w:rPr>
                <w:lang w:val="en-GB"/>
              </w:rPr>
              <w:t>BTHA</w:t>
            </w:r>
            <w:r w:rsidR="003137B5" w:rsidRPr="003D0437">
              <w:rPr>
                <w:lang w:val="en-GB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2DD3" w14:textId="3899E4B7" w:rsidR="0060549C" w:rsidRDefault="0060549C" w:rsidP="0060549C">
            <w:pPr>
              <w:ind w:right="50"/>
              <w:jc w:val="center"/>
            </w:pPr>
            <w:r>
              <w:t xml:space="preserve">Mgr. Emil Velinov, Ph.D. </w:t>
            </w:r>
            <w:r>
              <w:br/>
            </w:r>
          </w:p>
        </w:tc>
      </w:tr>
      <w:tr w:rsidR="0060549C" w14:paraId="7E26E771" w14:textId="77777777" w:rsidTr="00963BE9">
        <w:trPr>
          <w:trHeight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31AF" w14:textId="175B72DA" w:rsidR="0060549C" w:rsidRDefault="0060549C" w:rsidP="0060549C">
            <w:pPr>
              <w:ind w:right="52"/>
              <w:jc w:val="center"/>
            </w:pPr>
            <w:r>
              <w:t>11:40 – 12:30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BFF9" w14:textId="2204ACBA" w:rsidR="0060549C" w:rsidRDefault="0060549C" w:rsidP="0060549C">
            <w:r>
              <w:t>Přestávka na oběd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6C2E" w14:textId="77777777" w:rsidR="0060549C" w:rsidRDefault="0060549C" w:rsidP="0060549C">
            <w:pPr>
              <w:ind w:right="50"/>
              <w:jc w:val="center"/>
            </w:pPr>
          </w:p>
        </w:tc>
      </w:tr>
      <w:tr w:rsidR="0060549C" w14:paraId="7AE3ADF5" w14:textId="77777777" w:rsidTr="00963BE9">
        <w:trPr>
          <w:trHeight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D294" w14:textId="723C14CD" w:rsidR="0060549C" w:rsidRDefault="0060549C" w:rsidP="0060549C">
            <w:pPr>
              <w:ind w:right="52"/>
              <w:jc w:val="center"/>
            </w:pPr>
            <w:r>
              <w:t>12:30 – 12:55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7199" w14:textId="3ACC279D" w:rsidR="0060549C" w:rsidRDefault="0060549C" w:rsidP="0060549C">
            <w:r w:rsidRPr="002D002E">
              <w:t>Dopady úspěšného rozvoje elektromobility do daňového mixu ČR v kontextu politik EU</w:t>
            </w:r>
            <w:r>
              <w:t xml:space="preserve"> (IGA)</w:t>
            </w:r>
            <w:r w:rsidR="001C726B">
              <w:rPr>
                <w:rStyle w:val="Znakapoznpodaro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E1C3" w14:textId="181E4B9C" w:rsidR="0060549C" w:rsidRDefault="0060549C" w:rsidP="0060549C">
            <w:pPr>
              <w:ind w:right="50"/>
              <w:jc w:val="center"/>
            </w:pPr>
            <w:r w:rsidRPr="002D002E">
              <w:t>Ing. L</w:t>
            </w:r>
            <w:r>
              <w:t>ukáš</w:t>
            </w:r>
            <w:r w:rsidRPr="002D002E">
              <w:t xml:space="preserve"> Moravec, Ph.D.</w:t>
            </w:r>
          </w:p>
        </w:tc>
      </w:tr>
      <w:tr w:rsidR="0060549C" w14:paraId="24F5859A" w14:textId="77777777" w:rsidTr="00963BE9">
        <w:trPr>
          <w:trHeight w:val="6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CF1A" w14:textId="6488908E" w:rsidR="0060549C" w:rsidRDefault="0060549C" w:rsidP="0060549C">
            <w:pPr>
              <w:ind w:left="47"/>
            </w:pPr>
            <w:r>
              <w:t xml:space="preserve">13:00 – 13:25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FA3A" w14:textId="34357732" w:rsidR="0060549C" w:rsidRDefault="0060549C" w:rsidP="0060549C">
            <w:pPr>
              <w:ind w:right="565"/>
            </w:pPr>
            <w:r>
              <w:t>Využití umělé inteligence k řešení ekonomických, manažerských a technických problémů v automobilovém průmyslu (IGA)</w:t>
            </w:r>
            <w:r w:rsidR="001C726B">
              <w:rPr>
                <w:rStyle w:val="Znakapoznpodaro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5E7C" w14:textId="10D91569" w:rsidR="0060549C" w:rsidRDefault="0060549C" w:rsidP="0060549C">
            <w:pPr>
              <w:ind w:right="50"/>
              <w:jc w:val="center"/>
            </w:pPr>
            <w:r>
              <w:t xml:space="preserve">doc. Ing. Jiří David, Ph.D. </w:t>
            </w:r>
          </w:p>
        </w:tc>
      </w:tr>
      <w:tr w:rsidR="0060549C" w14:paraId="24E80231" w14:textId="77777777" w:rsidTr="00963BE9">
        <w:trPr>
          <w:trHeight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4C53" w14:textId="7501E87E" w:rsidR="0060549C" w:rsidRDefault="0060549C" w:rsidP="0060549C">
            <w:pPr>
              <w:ind w:left="47"/>
            </w:pPr>
            <w:r>
              <w:lastRenderedPageBreak/>
              <w:t>13:30 – 13:</w:t>
            </w:r>
            <w:r w:rsidR="003137B5">
              <w:t>4</w:t>
            </w:r>
            <w:r>
              <w:t xml:space="preserve">5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C060" w14:textId="3FAAF389" w:rsidR="0060549C" w:rsidRDefault="0060549C" w:rsidP="0060549C">
            <w:r>
              <w:t>VRTOUCH – Modulární</w:t>
            </w:r>
            <w:r w:rsidRPr="00256796">
              <w:t xml:space="preserve"> vrtná souprava pro aplikace v prostorově omezených prostředích s ekologicky šetrným pohonem</w:t>
            </w:r>
            <w:r>
              <w:t xml:space="preserve"> (TAČR TREND)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13DE" w14:textId="6C955258" w:rsidR="0060549C" w:rsidRDefault="0060549C" w:rsidP="0060549C">
            <w:pPr>
              <w:ind w:right="50"/>
              <w:jc w:val="center"/>
            </w:pPr>
            <w:r>
              <w:t>prof. Ing. Vojtěch Dynybyl, Ph.D.</w:t>
            </w:r>
          </w:p>
        </w:tc>
      </w:tr>
      <w:tr w:rsidR="0060549C" w14:paraId="4443652B" w14:textId="77777777" w:rsidTr="00963BE9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FD98" w14:textId="6CEC6FA6" w:rsidR="0060549C" w:rsidRDefault="003137B5" w:rsidP="0060549C">
            <w:pPr>
              <w:ind w:left="47"/>
            </w:pPr>
            <w:r>
              <w:t>13:45</w:t>
            </w:r>
            <w:r w:rsidR="0060549C">
              <w:t xml:space="preserve"> – 14:</w:t>
            </w:r>
            <w:r>
              <w:t>00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6C3D" w14:textId="2F3F64B4" w:rsidR="0060549C" w:rsidRDefault="003137B5" w:rsidP="0060549C">
            <w:r w:rsidRPr="003137B5">
              <w:t>NCK pro průmyslový 3D tisk</w:t>
            </w:r>
            <w:r>
              <w:t xml:space="preserve"> (TAČR NCK)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2697" w14:textId="410705D9" w:rsidR="0060549C" w:rsidRDefault="0060549C" w:rsidP="0060549C">
            <w:pPr>
              <w:ind w:right="54"/>
              <w:jc w:val="center"/>
            </w:pPr>
            <w:r>
              <w:t xml:space="preserve">prof. Ing. Radim Lenort, Ph.D. </w:t>
            </w:r>
            <w:r>
              <w:br/>
              <w:t>prof. Ing. Vojtěch Dynybyl, Ph.D.</w:t>
            </w:r>
          </w:p>
        </w:tc>
      </w:tr>
      <w:tr w:rsidR="0060549C" w14:paraId="0226E1FB" w14:textId="77777777" w:rsidTr="00963BE9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8094" w14:textId="499C26D6" w:rsidR="0060549C" w:rsidRDefault="0060549C" w:rsidP="0060549C">
            <w:pPr>
              <w:ind w:left="47"/>
            </w:pPr>
            <w:r>
              <w:t>14:</w:t>
            </w:r>
            <w:r w:rsidR="003137B5">
              <w:t>00</w:t>
            </w:r>
            <w:r>
              <w:t xml:space="preserve"> – 14:</w:t>
            </w:r>
            <w:r w:rsidR="003137B5">
              <w:t>15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812A" w14:textId="5A259623" w:rsidR="0060549C" w:rsidRDefault="00455AA0" w:rsidP="0060549C">
            <w:r>
              <w:rPr>
                <w:rFonts w:eastAsia="Times New Roman"/>
              </w:rPr>
              <w:t>Expertní podpora zavádění principů štíhlé výroby v servisních procesech společnosti SCANIA CZECH REPUBLIC, s.r.o.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E21B" w14:textId="5321158C" w:rsidR="0060549C" w:rsidRDefault="0060549C" w:rsidP="0060549C">
            <w:pPr>
              <w:ind w:right="54"/>
              <w:jc w:val="center"/>
            </w:pPr>
            <w:r>
              <w:t>Ing. David Staš, Ph.D.</w:t>
            </w:r>
          </w:p>
        </w:tc>
      </w:tr>
      <w:tr w:rsidR="003137B5" w14:paraId="4B582C7A" w14:textId="77777777" w:rsidTr="00963BE9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66A9" w14:textId="067FDA02" w:rsidR="003137B5" w:rsidRDefault="003137B5" w:rsidP="003137B5">
            <w:pPr>
              <w:ind w:left="47"/>
            </w:pPr>
            <w:r>
              <w:t>14:15 – 14:30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2F3F" w14:textId="5AB39F1B" w:rsidR="003137B5" w:rsidRDefault="003137B5" w:rsidP="00313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Model vícekriteriálního rozhodování pro výběrové řízení externích skladovacích ploch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532A" w14:textId="6AC80AE6" w:rsidR="003137B5" w:rsidRDefault="003137B5" w:rsidP="003137B5">
            <w:pPr>
              <w:ind w:right="54"/>
              <w:jc w:val="center"/>
            </w:pPr>
            <w:r>
              <w:t>doc. Ing. Pavel Wicher, Ph.D.</w:t>
            </w:r>
          </w:p>
        </w:tc>
      </w:tr>
      <w:tr w:rsidR="003137B5" w14:paraId="6381F63D" w14:textId="77777777" w:rsidTr="00963BE9">
        <w:trPr>
          <w:trHeight w:val="5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F531" w14:textId="3C4C62A3" w:rsidR="003137B5" w:rsidRDefault="003137B5" w:rsidP="003137B5">
            <w:pPr>
              <w:ind w:left="47"/>
            </w:pPr>
            <w:r>
              <w:t xml:space="preserve">14:30 – 14:45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CE" w14:textId="77777777" w:rsidR="003137B5" w:rsidRDefault="003137B5" w:rsidP="00313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Logistický koncept využití odpadového obalového materiálu pro balení v expedičním centru;</w:t>
            </w:r>
          </w:p>
          <w:p w14:paraId="02A73916" w14:textId="0A5D40F5" w:rsidR="003137B5" w:rsidRDefault="003137B5" w:rsidP="003137B5">
            <w:r w:rsidRPr="00972C34">
              <w:t>Návrh zařízení pro formátování kartonových proložek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C420" w14:textId="0F2A5C91" w:rsidR="003137B5" w:rsidRDefault="003137B5" w:rsidP="003137B5">
            <w:pPr>
              <w:ind w:left="44"/>
              <w:jc w:val="center"/>
            </w:pPr>
            <w:r>
              <w:t>Ing. Tomáš Malčic, Ph.D.</w:t>
            </w:r>
          </w:p>
        </w:tc>
      </w:tr>
      <w:tr w:rsidR="003137B5" w14:paraId="7796DC19" w14:textId="77777777" w:rsidTr="00963BE9">
        <w:trPr>
          <w:trHeight w:val="5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07C3" w14:textId="6DE93C39" w:rsidR="003137B5" w:rsidRDefault="003137B5" w:rsidP="003137B5">
            <w:pPr>
              <w:ind w:left="47"/>
            </w:pPr>
            <w:r>
              <w:t>14:45 – 15:00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86BE" w14:textId="77AAB6AA" w:rsidR="003137B5" w:rsidRDefault="003137B5" w:rsidP="003137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Univerzální hřebeny II.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CB7A" w14:textId="763DA20A" w:rsidR="003137B5" w:rsidRDefault="003137B5" w:rsidP="003137B5">
            <w:pPr>
              <w:ind w:left="44"/>
              <w:jc w:val="center"/>
            </w:pPr>
            <w:r>
              <w:t>prof. Ing. Vojtěch Dynybyl, Ph.D.</w:t>
            </w:r>
          </w:p>
        </w:tc>
      </w:tr>
      <w:tr w:rsidR="00996AD5" w14:paraId="13FCF5CC" w14:textId="77777777" w:rsidTr="00963BE9">
        <w:trPr>
          <w:trHeight w:val="7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613F" w14:textId="24B3C2CB" w:rsidR="00996AD5" w:rsidRDefault="00996AD5" w:rsidP="00996AD5">
            <w:pPr>
              <w:ind w:left="47"/>
            </w:pPr>
            <w:r>
              <w:t xml:space="preserve">15:05 – 15:30 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749E" w14:textId="7A59699B" w:rsidR="00996AD5" w:rsidRPr="003D0437" w:rsidRDefault="00455AA0" w:rsidP="00996AD5">
            <w:pPr>
              <w:ind w:right="808"/>
              <w:rPr>
                <w:color w:val="auto"/>
              </w:rPr>
            </w:pPr>
            <w:r>
              <w:rPr>
                <w:color w:val="auto"/>
              </w:rPr>
              <w:t>Vzdělávací ekosystém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BD39" w14:textId="03D555C5" w:rsidR="00996AD5" w:rsidRPr="00963BE9" w:rsidRDefault="00996AD5" w:rsidP="00996AD5">
            <w:pPr>
              <w:ind w:right="49"/>
              <w:jc w:val="center"/>
              <w:rPr>
                <w:color w:val="auto"/>
              </w:rPr>
            </w:pPr>
            <w:r w:rsidRPr="00996AD5">
              <w:rPr>
                <w:color w:val="auto"/>
              </w:rPr>
              <w:t>Mgr. Eva Švejdarová, MBA, M.A., Ph.D.</w:t>
            </w:r>
            <w:r>
              <w:rPr>
                <w:color w:val="auto"/>
              </w:rPr>
              <w:br/>
            </w:r>
            <w:r w:rsidRPr="00996AD5">
              <w:rPr>
                <w:color w:val="auto"/>
              </w:rPr>
              <w:t>Ing. David Holman, Ph.D.</w:t>
            </w:r>
          </w:p>
        </w:tc>
      </w:tr>
      <w:tr w:rsidR="00996AD5" w14:paraId="497BBE52" w14:textId="77777777" w:rsidTr="00963BE9">
        <w:trPr>
          <w:trHeight w:val="7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D7C7" w14:textId="0B88C738" w:rsidR="00996AD5" w:rsidRDefault="00996AD5" w:rsidP="00996AD5">
            <w:pPr>
              <w:ind w:left="47"/>
            </w:pPr>
            <w:r>
              <w:t>15:35 – 16:00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AEA1" w14:textId="7D9C3E02" w:rsidR="00996AD5" w:rsidRPr="003D0437" w:rsidRDefault="00996AD5" w:rsidP="00996AD5">
            <w:pPr>
              <w:ind w:right="808"/>
              <w:rPr>
                <w:color w:val="auto"/>
              </w:rPr>
            </w:pPr>
            <w:r w:rsidRPr="003D0437">
              <w:rPr>
                <w:color w:val="auto"/>
              </w:rPr>
              <w:t>Studenti se speciálními potřebami: studie potřeb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C45F" w14:textId="77777777" w:rsidR="00996AD5" w:rsidRDefault="00996AD5" w:rsidP="00996AD5">
            <w:pPr>
              <w:ind w:right="49"/>
              <w:jc w:val="center"/>
              <w:rPr>
                <w:color w:val="auto"/>
              </w:rPr>
            </w:pPr>
            <w:r>
              <w:rPr>
                <w:color w:val="auto"/>
              </w:rPr>
              <w:t>Mgr. Pavlína Příbramská</w:t>
            </w:r>
            <w:r>
              <w:rPr>
                <w:color w:val="auto"/>
              </w:rPr>
              <w:br/>
              <w:t>Mgr. Zuzana Havlisová</w:t>
            </w:r>
            <w:r>
              <w:rPr>
                <w:color w:val="auto"/>
              </w:rPr>
              <w:br/>
              <w:t>PhDr. Ivana Forejtar</w:t>
            </w:r>
          </w:p>
          <w:p w14:paraId="5AA354B1" w14:textId="77777777" w:rsidR="003A736F" w:rsidRDefault="003A736F" w:rsidP="00996AD5">
            <w:pPr>
              <w:ind w:right="49"/>
              <w:jc w:val="center"/>
              <w:rPr>
                <w:color w:val="auto"/>
              </w:rPr>
            </w:pPr>
            <w:r w:rsidRPr="003A736F">
              <w:rPr>
                <w:color w:val="auto"/>
              </w:rPr>
              <w:t>Mgr. Dagmar Sieglová, M.S.Ed., Ph.D.</w:t>
            </w:r>
          </w:p>
          <w:p w14:paraId="459A3F50" w14:textId="23BEC131" w:rsidR="003A736F" w:rsidRDefault="003A736F" w:rsidP="00996AD5">
            <w:pPr>
              <w:ind w:right="49"/>
              <w:jc w:val="center"/>
              <w:rPr>
                <w:color w:val="auto"/>
              </w:rPr>
            </w:pPr>
            <w:r w:rsidRPr="003A736F">
              <w:rPr>
                <w:color w:val="auto"/>
              </w:rPr>
              <w:t>PhDr. Ingrid Matoušková, Ph.D.</w:t>
            </w:r>
            <w:r>
              <w:rPr>
                <w:color w:val="auto"/>
              </w:rPr>
              <w:br/>
            </w:r>
            <w:r w:rsidRPr="003A736F">
              <w:rPr>
                <w:color w:val="auto"/>
              </w:rPr>
              <w:t>Karolína Králová</w:t>
            </w:r>
          </w:p>
        </w:tc>
      </w:tr>
      <w:tr w:rsidR="00996AD5" w14:paraId="04968206" w14:textId="77777777" w:rsidTr="00D03F7D">
        <w:trPr>
          <w:trHeight w:val="5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A2E2" w14:textId="1C36F180" w:rsidR="00996AD5" w:rsidRDefault="00996AD5" w:rsidP="00996AD5">
            <w:pPr>
              <w:ind w:left="45"/>
              <w:jc w:val="center"/>
            </w:pPr>
            <w:r>
              <w:t>16:00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B443" w14:textId="05763E95" w:rsidR="00996AD5" w:rsidRDefault="00996AD5" w:rsidP="00996AD5">
            <w:r>
              <w:t>Ukončení ROD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20FD" w14:textId="77777777" w:rsidR="00996AD5" w:rsidRDefault="00996AD5" w:rsidP="00996AD5">
            <w:pPr>
              <w:ind w:right="54"/>
              <w:jc w:val="center"/>
            </w:pPr>
          </w:p>
        </w:tc>
      </w:tr>
    </w:tbl>
    <w:p w14:paraId="461AF034" w14:textId="6DA31380" w:rsidR="00627D5B" w:rsidRDefault="00627D5B" w:rsidP="001C726B">
      <w:pPr>
        <w:spacing w:after="270" w:line="268" w:lineRule="auto"/>
        <w:ind w:left="-5" w:hanging="10"/>
      </w:pPr>
    </w:p>
    <w:sectPr w:rsidR="00627D5B" w:rsidSect="000E3A08">
      <w:pgSz w:w="11906" w:h="16838"/>
      <w:pgMar w:top="567" w:right="720" w:bottom="567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8473" w14:textId="77777777" w:rsidR="001015FB" w:rsidRDefault="001015FB" w:rsidP="001C726B">
      <w:pPr>
        <w:spacing w:after="0" w:line="240" w:lineRule="auto"/>
      </w:pPr>
      <w:r>
        <w:separator/>
      </w:r>
    </w:p>
  </w:endnote>
  <w:endnote w:type="continuationSeparator" w:id="0">
    <w:p w14:paraId="311E9786" w14:textId="77777777" w:rsidR="001015FB" w:rsidRDefault="001015FB" w:rsidP="001C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866C" w14:textId="77777777" w:rsidR="001015FB" w:rsidRDefault="001015FB" w:rsidP="001C726B">
      <w:pPr>
        <w:spacing w:after="0" w:line="240" w:lineRule="auto"/>
      </w:pPr>
      <w:r>
        <w:separator/>
      </w:r>
    </w:p>
  </w:footnote>
  <w:footnote w:type="continuationSeparator" w:id="0">
    <w:p w14:paraId="004F754D" w14:textId="77777777" w:rsidR="001015FB" w:rsidRDefault="001015FB" w:rsidP="001C726B">
      <w:pPr>
        <w:spacing w:after="0" w:line="240" w:lineRule="auto"/>
      </w:pPr>
      <w:r>
        <w:continuationSeparator/>
      </w:r>
    </w:p>
  </w:footnote>
  <w:footnote w:id="1">
    <w:p w14:paraId="371FE2B1" w14:textId="5A3849AE" w:rsidR="001C726B" w:rsidRDefault="001C72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Projekty řešené v rámci Studentské grantové soutěže z prostředků poskytnutých MŠMT na Specifický vysokoškolský výzkum.  </w:t>
      </w:r>
    </w:p>
  </w:footnote>
  <w:footnote w:id="2">
    <w:p w14:paraId="1D31AEF9" w14:textId="2ED2F238" w:rsidR="001C726B" w:rsidRDefault="001C72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Projekty řešené v rámci Interní grantové soutěže z prostředků na Dlouhodobý Koncepční Rozvoj Výzkumné Organizace.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5B"/>
    <w:rsid w:val="000C416B"/>
    <w:rsid w:val="000E3A08"/>
    <w:rsid w:val="000F40BA"/>
    <w:rsid w:val="001015FB"/>
    <w:rsid w:val="0012741A"/>
    <w:rsid w:val="0018693C"/>
    <w:rsid w:val="001C726B"/>
    <w:rsid w:val="001D02EE"/>
    <w:rsid w:val="001F2F97"/>
    <w:rsid w:val="0025522E"/>
    <w:rsid w:val="00256796"/>
    <w:rsid w:val="002700A0"/>
    <w:rsid w:val="002D002E"/>
    <w:rsid w:val="003137B5"/>
    <w:rsid w:val="00313FEA"/>
    <w:rsid w:val="00335FB4"/>
    <w:rsid w:val="003A736F"/>
    <w:rsid w:val="003B2365"/>
    <w:rsid w:val="003D0437"/>
    <w:rsid w:val="003D16E0"/>
    <w:rsid w:val="00403D99"/>
    <w:rsid w:val="00413371"/>
    <w:rsid w:val="00427B1E"/>
    <w:rsid w:val="0043752C"/>
    <w:rsid w:val="00455AA0"/>
    <w:rsid w:val="0047455A"/>
    <w:rsid w:val="004C382C"/>
    <w:rsid w:val="004D6168"/>
    <w:rsid w:val="00592911"/>
    <w:rsid w:val="005C721D"/>
    <w:rsid w:val="0060549C"/>
    <w:rsid w:val="0062405F"/>
    <w:rsid w:val="00627D5B"/>
    <w:rsid w:val="00647F11"/>
    <w:rsid w:val="00667E36"/>
    <w:rsid w:val="00734DAE"/>
    <w:rsid w:val="00741FA4"/>
    <w:rsid w:val="007F1A89"/>
    <w:rsid w:val="00815EEE"/>
    <w:rsid w:val="00855E77"/>
    <w:rsid w:val="00865916"/>
    <w:rsid w:val="00891E88"/>
    <w:rsid w:val="008D4576"/>
    <w:rsid w:val="008E75A4"/>
    <w:rsid w:val="00906CAB"/>
    <w:rsid w:val="009342AE"/>
    <w:rsid w:val="00936F37"/>
    <w:rsid w:val="00957429"/>
    <w:rsid w:val="00963BE9"/>
    <w:rsid w:val="0099132F"/>
    <w:rsid w:val="00996AD5"/>
    <w:rsid w:val="009C1931"/>
    <w:rsid w:val="009C2E72"/>
    <w:rsid w:val="009E6F47"/>
    <w:rsid w:val="00A35083"/>
    <w:rsid w:val="00B01876"/>
    <w:rsid w:val="00B37D8F"/>
    <w:rsid w:val="00B46E06"/>
    <w:rsid w:val="00CF40B3"/>
    <w:rsid w:val="00D03F7D"/>
    <w:rsid w:val="00D82B07"/>
    <w:rsid w:val="00D8476D"/>
    <w:rsid w:val="00DB0B02"/>
    <w:rsid w:val="00DF5BDA"/>
    <w:rsid w:val="00E14755"/>
    <w:rsid w:val="00E7098B"/>
    <w:rsid w:val="00E81992"/>
    <w:rsid w:val="00E96071"/>
    <w:rsid w:val="00F83276"/>
    <w:rsid w:val="00FA781A"/>
    <w:rsid w:val="00FB1F8C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1319"/>
  <w15:docId w15:val="{9A580B41-DF36-46A1-BAE3-04A72DCA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342A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72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726B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7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BC89EF2F70FD4292E4A51E99644E01" ma:contentTypeVersion="12" ma:contentTypeDescription="Vytvoří nový dokument" ma:contentTypeScope="" ma:versionID="b976c720179a91a88016707825c9396f">
  <xsd:schema xmlns:xsd="http://www.w3.org/2001/XMLSchema" xmlns:xs="http://www.w3.org/2001/XMLSchema" xmlns:p="http://schemas.microsoft.com/office/2006/metadata/properties" xmlns:ns3="d9fcd4c6-ec6f-4faa-8b31-a509336b5225" xmlns:ns4="6c64436e-51fb-4691-a235-f39c4d9de8a3" targetNamespace="http://schemas.microsoft.com/office/2006/metadata/properties" ma:root="true" ma:fieldsID="fc11dfbe79b216fc88b59001a76162a0" ns3:_="" ns4:_="">
    <xsd:import namespace="d9fcd4c6-ec6f-4faa-8b31-a509336b5225"/>
    <xsd:import namespace="6c64436e-51fb-4691-a235-f39c4d9de8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d4c6-ec6f-4faa-8b31-a509336b5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436e-51fb-4691-a235-f39c4d9d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136B-D68E-4981-AF24-ABBD1BBC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cd4c6-ec6f-4faa-8b31-a509336b5225"/>
    <ds:schemaRef ds:uri="6c64436e-51fb-4691-a235-f39c4d9de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597C9-AA74-4034-90F5-8E6FA6606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E4D48-F823-4A49-9F8F-0D6C694BD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C2AB17-3B05-4F5D-B8D1-44B887FC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Vysoká škola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Honzakova, Lada (Z)</dc:creator>
  <cp:keywords/>
  <cp:lastModifiedBy>Honzáková, Lada</cp:lastModifiedBy>
  <cp:revision>8</cp:revision>
  <cp:lastPrinted>2023-11-14T14:00:00Z</cp:lastPrinted>
  <dcterms:created xsi:type="dcterms:W3CDTF">2023-11-15T14:05:00Z</dcterms:created>
  <dcterms:modified xsi:type="dcterms:W3CDTF">2023-12-06T08:09:00Z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0x01010067BC89EF2F70FD4292E4A51E99644E01</vt:lpwstr>
  </property>
</Properties>
</file>